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3E" w:rsidRDefault="00E53BAB" w:rsidP="00900579">
      <w:pPr>
        <w:spacing w:after="0" w:line="36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623C0E">
        <w:rPr>
          <w:rFonts w:asciiTheme="minorEastAsia" w:eastAsiaTheme="minorEastAsia" w:hAnsiTheme="minorEastAsia" w:hint="eastAsia"/>
          <w:b/>
          <w:sz w:val="36"/>
          <w:szCs w:val="36"/>
        </w:rPr>
        <w:t>高三第四轮复习建议</w:t>
      </w:r>
    </w:p>
    <w:p w:rsidR="00CD7D3E" w:rsidRPr="00395EDF" w:rsidRDefault="00623C0E" w:rsidP="00900579">
      <w:pPr>
        <w:spacing w:after="0" w:line="360" w:lineRule="auto"/>
        <w:jc w:val="center"/>
        <w:rPr>
          <w:rFonts w:ascii="楷体" w:eastAsia="楷体" w:hAnsi="楷体"/>
          <w:sz w:val="28"/>
          <w:szCs w:val="28"/>
        </w:rPr>
      </w:pPr>
      <w:r w:rsidRPr="00623C0E">
        <w:rPr>
          <w:rFonts w:ascii="楷体" w:eastAsia="楷体" w:hAnsi="楷体" w:hint="eastAsia"/>
          <w:sz w:val="28"/>
          <w:szCs w:val="28"/>
        </w:rPr>
        <w:t>北京神州智达教研部</w:t>
      </w:r>
    </w:p>
    <w:p w:rsidR="00CD7D3E" w:rsidRPr="00423151" w:rsidRDefault="00900579" w:rsidP="00660055">
      <w:pPr>
        <w:spacing w:after="0" w:line="360" w:lineRule="auto"/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1182370</wp:posOffset>
            </wp:positionV>
            <wp:extent cx="5257800" cy="2195830"/>
            <wp:effectExtent l="171450" t="685800" r="209550" b="680720"/>
            <wp:wrapNone/>
            <wp:docPr id="2" name="图片 2" descr="水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水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961646">
                      <a:off x="0" y="0"/>
                      <a:ext cx="5257800" cy="219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215" w:rsidRPr="00755215">
        <w:rPr>
          <w:rFonts w:asciiTheme="minorEastAsia" w:eastAsiaTheme="minorEastAsia" w:hAnsiTheme="minorEastAsia" w:hint="eastAsia"/>
          <w:sz w:val="28"/>
          <w:szCs w:val="28"/>
        </w:rPr>
        <w:t>在系统复习</w:t>
      </w:r>
      <w:r w:rsidR="00755215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755215" w:rsidRPr="00755215">
        <w:rPr>
          <w:rFonts w:ascii="楷体" w:eastAsia="楷体" w:hAnsi="楷体" w:hint="eastAsia"/>
          <w:sz w:val="28"/>
          <w:szCs w:val="28"/>
        </w:rPr>
        <w:t>一轮</w:t>
      </w:r>
      <w:r w:rsidR="00755215">
        <w:rPr>
          <w:rFonts w:asciiTheme="minorEastAsia" w:eastAsiaTheme="minorEastAsia" w:hAnsiTheme="minorEastAsia" w:hint="eastAsia"/>
          <w:sz w:val="28"/>
          <w:szCs w:val="28"/>
        </w:rPr>
        <w:t>）、专题复习（</w:t>
      </w:r>
      <w:r w:rsidR="00755215">
        <w:rPr>
          <w:rFonts w:ascii="楷体" w:eastAsia="楷体" w:hAnsi="楷体" w:hint="eastAsia"/>
          <w:sz w:val="28"/>
          <w:szCs w:val="28"/>
        </w:rPr>
        <w:t>二</w:t>
      </w:r>
      <w:r w:rsidR="00755215" w:rsidRPr="00755215">
        <w:rPr>
          <w:rFonts w:ascii="楷体" w:eastAsia="楷体" w:hAnsi="楷体" w:hint="eastAsia"/>
          <w:sz w:val="28"/>
          <w:szCs w:val="28"/>
        </w:rPr>
        <w:t>轮</w:t>
      </w:r>
      <w:r w:rsidR="00755215">
        <w:rPr>
          <w:rFonts w:asciiTheme="minorEastAsia" w:eastAsiaTheme="minorEastAsia" w:hAnsiTheme="minorEastAsia" w:hint="eastAsia"/>
          <w:sz w:val="28"/>
          <w:szCs w:val="28"/>
        </w:rPr>
        <w:t>）、强化模拟考练（</w:t>
      </w:r>
      <w:r w:rsidR="00755215">
        <w:rPr>
          <w:rFonts w:ascii="楷体" w:eastAsia="楷体" w:hAnsi="楷体" w:hint="eastAsia"/>
          <w:sz w:val="28"/>
          <w:szCs w:val="28"/>
        </w:rPr>
        <w:t>三</w:t>
      </w:r>
      <w:r w:rsidR="00755215" w:rsidRPr="00755215">
        <w:rPr>
          <w:rFonts w:ascii="楷体" w:eastAsia="楷体" w:hAnsi="楷体" w:hint="eastAsia"/>
          <w:sz w:val="28"/>
          <w:szCs w:val="28"/>
        </w:rPr>
        <w:t>轮</w:t>
      </w:r>
      <w:r w:rsidR="00755215">
        <w:rPr>
          <w:rFonts w:asciiTheme="minorEastAsia" w:eastAsiaTheme="minorEastAsia" w:hAnsiTheme="minorEastAsia" w:hint="eastAsia"/>
          <w:sz w:val="28"/>
          <w:szCs w:val="28"/>
        </w:rPr>
        <w:t>）复习的基础上，在老师的帮助指导下，学习计划、内容、方法、时间及科目顺序等完全由学生自主安排支配的学习过程</w:t>
      </w:r>
      <w:r w:rsidR="00423151">
        <w:rPr>
          <w:rFonts w:asciiTheme="minorEastAsia" w:eastAsiaTheme="minorEastAsia" w:hAnsiTheme="minorEastAsia" w:hint="eastAsia"/>
          <w:sz w:val="28"/>
          <w:szCs w:val="28"/>
        </w:rPr>
        <w:t>称</w:t>
      </w:r>
      <w:r w:rsidR="00755215">
        <w:rPr>
          <w:rFonts w:asciiTheme="minorEastAsia" w:eastAsiaTheme="minorEastAsia" w:hAnsiTheme="minorEastAsia" w:hint="eastAsia"/>
          <w:sz w:val="28"/>
          <w:szCs w:val="28"/>
        </w:rPr>
        <w:t>为自主复习阶段（</w:t>
      </w:r>
      <w:r w:rsidR="00755215" w:rsidRPr="00755215">
        <w:rPr>
          <w:rFonts w:ascii="楷体" w:eastAsia="楷体" w:hAnsi="楷体" w:hint="eastAsia"/>
          <w:sz w:val="28"/>
          <w:szCs w:val="28"/>
        </w:rPr>
        <w:t>四轮</w:t>
      </w:r>
      <w:r w:rsidR="00423151">
        <w:rPr>
          <w:rFonts w:ascii="楷体" w:eastAsia="楷体" w:hAnsi="楷体" w:hint="eastAsia"/>
          <w:sz w:val="28"/>
          <w:szCs w:val="28"/>
        </w:rPr>
        <w:t>复习</w:t>
      </w:r>
      <w:r w:rsidR="00755215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6B720F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755215">
        <w:rPr>
          <w:rFonts w:asciiTheme="minorEastAsia" w:eastAsiaTheme="minorEastAsia" w:hAnsiTheme="minorEastAsia" w:hint="eastAsia"/>
          <w:sz w:val="28"/>
          <w:szCs w:val="28"/>
        </w:rPr>
        <w:t>也有的称</w:t>
      </w:r>
      <w:r w:rsidR="00423151">
        <w:rPr>
          <w:rFonts w:asciiTheme="minorEastAsia" w:eastAsiaTheme="minorEastAsia" w:hAnsiTheme="minorEastAsia" w:hint="eastAsia"/>
          <w:sz w:val="28"/>
          <w:szCs w:val="28"/>
        </w:rPr>
        <w:t>之</w:t>
      </w:r>
      <w:r w:rsidR="00660055">
        <w:rPr>
          <w:rFonts w:asciiTheme="minorEastAsia" w:eastAsiaTheme="minorEastAsia" w:hAnsiTheme="minorEastAsia" w:hint="eastAsia"/>
          <w:sz w:val="28"/>
          <w:szCs w:val="28"/>
        </w:rPr>
        <w:t>为“自由复习”阶段</w:t>
      </w:r>
      <w:r w:rsidR="006B720F">
        <w:rPr>
          <w:rFonts w:asciiTheme="minorEastAsia" w:eastAsiaTheme="minorEastAsia" w:hAnsiTheme="minorEastAsia" w:hint="eastAsia"/>
          <w:sz w:val="28"/>
          <w:szCs w:val="28"/>
        </w:rPr>
        <w:t>，但不是无计划、无目的、无组织、无纪律的“四无”自由主义，而是有严格组织纪律、有计划、有目的、由自己做主的学习阶段。</w:t>
      </w:r>
    </w:p>
    <w:p w:rsidR="00B93931" w:rsidRPr="00A37EDF" w:rsidRDefault="00423151" w:rsidP="00660055">
      <w:pPr>
        <w:spacing w:after="0" w:line="360" w:lineRule="auto"/>
        <w:ind w:firstLineChars="245" w:firstLine="689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一、</w:t>
      </w:r>
      <w:r w:rsidR="005536A6" w:rsidRPr="00A37EDF">
        <w:rPr>
          <w:rFonts w:asciiTheme="minorEastAsia" w:eastAsiaTheme="minorEastAsia" w:hAnsiTheme="minorEastAsia" w:hint="eastAsia"/>
          <w:b/>
          <w:sz w:val="28"/>
          <w:szCs w:val="28"/>
        </w:rPr>
        <w:t>“自主复习”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阶段的意义</w:t>
      </w:r>
    </w:p>
    <w:p w:rsidR="00775D29" w:rsidRDefault="00660055" w:rsidP="00423151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自主复习</w:t>
      </w:r>
      <w:r w:rsidR="006B720F">
        <w:rPr>
          <w:rFonts w:asciiTheme="minorEastAsia" w:eastAsiaTheme="minorEastAsia" w:hAnsiTheme="minorEastAsia" w:hint="eastAsia"/>
          <w:sz w:val="28"/>
          <w:szCs w:val="28"/>
        </w:rPr>
        <w:t>是</w:t>
      </w:r>
      <w:r w:rsidR="005536A6" w:rsidRPr="00040A47">
        <w:rPr>
          <w:rFonts w:asciiTheme="minorEastAsia" w:eastAsiaTheme="minorEastAsia" w:hAnsiTheme="minorEastAsia" w:hint="eastAsia"/>
          <w:sz w:val="28"/>
          <w:szCs w:val="28"/>
        </w:rPr>
        <w:t>学</w:t>
      </w:r>
      <w:r w:rsidR="006B720F">
        <w:rPr>
          <w:rFonts w:asciiTheme="minorEastAsia" w:eastAsiaTheme="minorEastAsia" w:hAnsiTheme="minorEastAsia" w:hint="eastAsia"/>
          <w:sz w:val="28"/>
          <w:szCs w:val="28"/>
        </w:rPr>
        <w:t>生</w:t>
      </w:r>
      <w:r w:rsidR="005536A6" w:rsidRPr="00040A47">
        <w:rPr>
          <w:rFonts w:asciiTheme="minorEastAsia" w:eastAsiaTheme="minorEastAsia" w:hAnsiTheme="minorEastAsia" w:hint="eastAsia"/>
          <w:sz w:val="28"/>
          <w:szCs w:val="28"/>
        </w:rPr>
        <w:t>对自己高中</w:t>
      </w:r>
      <w:r>
        <w:rPr>
          <w:rFonts w:asciiTheme="minorEastAsia" w:eastAsiaTheme="minorEastAsia" w:hAnsiTheme="minorEastAsia" w:hint="eastAsia"/>
          <w:sz w:val="28"/>
          <w:szCs w:val="28"/>
        </w:rPr>
        <w:t>阶段</w:t>
      </w:r>
      <w:r w:rsidR="006B720F">
        <w:rPr>
          <w:rFonts w:asciiTheme="minorEastAsia" w:eastAsiaTheme="minorEastAsia" w:hAnsiTheme="minorEastAsia" w:hint="eastAsia"/>
          <w:sz w:val="28"/>
          <w:szCs w:val="28"/>
        </w:rPr>
        <w:t>所学知识、形成的方法</w:t>
      </w:r>
      <w:r w:rsidR="005536A6" w:rsidRPr="00040A47">
        <w:rPr>
          <w:rFonts w:asciiTheme="minorEastAsia" w:eastAsiaTheme="minorEastAsia" w:hAnsiTheme="minorEastAsia" w:hint="eastAsia"/>
          <w:sz w:val="28"/>
          <w:szCs w:val="28"/>
        </w:rPr>
        <w:t>进</w:t>
      </w:r>
      <w:r w:rsidR="006B720F">
        <w:rPr>
          <w:rFonts w:asciiTheme="minorEastAsia" w:eastAsiaTheme="minorEastAsia" w:hAnsiTheme="minorEastAsia" w:hint="eastAsia"/>
          <w:sz w:val="28"/>
          <w:szCs w:val="28"/>
        </w:rPr>
        <w:t>行再</w:t>
      </w:r>
      <w:r w:rsidR="005536A6" w:rsidRPr="00040A47">
        <w:rPr>
          <w:rFonts w:asciiTheme="minorEastAsia" w:eastAsiaTheme="minorEastAsia" w:hAnsiTheme="minorEastAsia" w:hint="eastAsia"/>
          <w:sz w:val="28"/>
          <w:szCs w:val="28"/>
        </w:rPr>
        <w:t>思考</w:t>
      </w:r>
      <w:r w:rsidR="006B720F">
        <w:rPr>
          <w:rFonts w:asciiTheme="minorEastAsia" w:eastAsiaTheme="minorEastAsia" w:hAnsiTheme="minorEastAsia" w:hint="eastAsia"/>
          <w:sz w:val="28"/>
          <w:szCs w:val="28"/>
        </w:rPr>
        <w:t>领悟，消化巩固，</w:t>
      </w:r>
      <w:r w:rsidR="005536A6" w:rsidRPr="00040A47">
        <w:rPr>
          <w:rFonts w:asciiTheme="minorEastAsia" w:eastAsiaTheme="minorEastAsia" w:hAnsiTheme="minorEastAsia" w:hint="eastAsia"/>
          <w:sz w:val="28"/>
          <w:szCs w:val="28"/>
        </w:rPr>
        <w:t>内化</w:t>
      </w:r>
      <w:r w:rsidR="006B720F">
        <w:rPr>
          <w:rFonts w:asciiTheme="minorEastAsia" w:eastAsiaTheme="minorEastAsia" w:hAnsiTheme="minorEastAsia" w:hint="eastAsia"/>
          <w:sz w:val="28"/>
          <w:szCs w:val="28"/>
        </w:rPr>
        <w:t>提升的学习</w:t>
      </w:r>
      <w:r>
        <w:rPr>
          <w:rFonts w:asciiTheme="minorEastAsia" w:eastAsiaTheme="minorEastAsia" w:hAnsiTheme="minorEastAsia" w:hint="eastAsia"/>
          <w:sz w:val="28"/>
          <w:szCs w:val="28"/>
        </w:rPr>
        <w:t>过程。</w:t>
      </w:r>
      <w:r w:rsidR="00725CC4" w:rsidRPr="00725CC4">
        <w:rPr>
          <w:rFonts w:asciiTheme="minorEastAsia" w:eastAsiaTheme="minorEastAsia" w:hAnsiTheme="minorEastAsia" w:hint="eastAsia"/>
          <w:sz w:val="28"/>
          <w:szCs w:val="28"/>
        </w:rPr>
        <w:t>自由复习是整个</w:t>
      </w:r>
      <w:r w:rsidR="00725CC4">
        <w:rPr>
          <w:rFonts w:asciiTheme="minorEastAsia" w:eastAsiaTheme="minorEastAsia" w:hAnsiTheme="minorEastAsia" w:hint="eastAsia"/>
          <w:sz w:val="28"/>
          <w:szCs w:val="28"/>
        </w:rPr>
        <w:t>高三备考的重要阶段，也可以说是关键阶段，因为这个阶段是历经高考三</w:t>
      </w:r>
      <w:r w:rsidR="00725CC4" w:rsidRPr="00725CC4">
        <w:rPr>
          <w:rFonts w:asciiTheme="minorEastAsia" w:eastAsiaTheme="minorEastAsia" w:hAnsiTheme="minorEastAsia" w:hint="eastAsia"/>
          <w:sz w:val="28"/>
          <w:szCs w:val="28"/>
        </w:rPr>
        <w:t>轮复习之后，知识的最终整合、升华和能力提高的关键时期，</w:t>
      </w:r>
      <w:r w:rsidR="00725CC4">
        <w:rPr>
          <w:rFonts w:asciiTheme="minorEastAsia" w:eastAsiaTheme="minorEastAsia" w:hAnsiTheme="minorEastAsia" w:hint="eastAsia"/>
          <w:sz w:val="28"/>
          <w:szCs w:val="28"/>
        </w:rPr>
        <w:t>是思路方法由模糊向清晰转化的重要学习过程，</w:t>
      </w:r>
      <w:r w:rsidR="00775D29">
        <w:rPr>
          <w:rFonts w:asciiTheme="minorEastAsia" w:eastAsiaTheme="minorEastAsia" w:hAnsiTheme="minorEastAsia" w:hint="eastAsia"/>
          <w:sz w:val="28"/>
          <w:szCs w:val="28"/>
        </w:rPr>
        <w:t>是提升自己高考竞争实力的关键阶段。</w:t>
      </w:r>
    </w:p>
    <w:p w:rsidR="005536A6" w:rsidRDefault="00900579" w:rsidP="00660055">
      <w:pPr>
        <w:spacing w:after="0" w:line="360" w:lineRule="auto"/>
        <w:ind w:firstLineChars="196" w:firstLine="551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45085</wp:posOffset>
            </wp:positionV>
            <wp:extent cx="4825365" cy="2015490"/>
            <wp:effectExtent l="190500" t="533400" r="165735" b="518160"/>
            <wp:wrapNone/>
            <wp:docPr id="3" name="图片 3" descr="水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水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794139">
                      <a:off x="0" y="0"/>
                      <a:ext cx="4825365" cy="201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36A6" w:rsidRPr="00A37EDF">
        <w:rPr>
          <w:rFonts w:asciiTheme="minorEastAsia" w:eastAsiaTheme="minorEastAsia" w:hAnsiTheme="minorEastAsia" w:hint="eastAsia"/>
          <w:b/>
          <w:sz w:val="28"/>
          <w:szCs w:val="28"/>
        </w:rPr>
        <w:t>二、如何进行“自主复习”</w:t>
      </w:r>
    </w:p>
    <w:p w:rsidR="00775D29" w:rsidRPr="00775D29" w:rsidRDefault="00775D29" w:rsidP="00775D29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自由复习阶段其特点是时间短、内容多、方法单一。因此，提高自由复习学习效果的关键是尽快适应并制定出符合这一</w:t>
      </w:r>
      <w:r w:rsidRPr="00040A47">
        <w:rPr>
          <w:rFonts w:asciiTheme="minorEastAsia" w:eastAsiaTheme="minorEastAsia" w:hAnsiTheme="minorEastAsia" w:hint="eastAsia"/>
          <w:sz w:val="28"/>
          <w:szCs w:val="28"/>
        </w:rPr>
        <w:t>学习阶段的</w:t>
      </w:r>
      <w:r>
        <w:rPr>
          <w:rFonts w:asciiTheme="minorEastAsia" w:eastAsiaTheme="minorEastAsia" w:hAnsiTheme="minorEastAsia" w:hint="eastAsia"/>
          <w:sz w:val="28"/>
          <w:szCs w:val="28"/>
        </w:rPr>
        <w:t>复习计划和</w:t>
      </w:r>
      <w:r w:rsidRPr="00040A47">
        <w:rPr>
          <w:rFonts w:asciiTheme="minorEastAsia" w:eastAsiaTheme="minorEastAsia" w:hAnsiTheme="minorEastAsia" w:hint="eastAsia"/>
          <w:sz w:val="28"/>
          <w:szCs w:val="28"/>
        </w:rPr>
        <w:t>方法，以提高复习的目的性、计划性和实效性</w:t>
      </w:r>
      <w:r>
        <w:rPr>
          <w:rFonts w:asciiTheme="minorEastAsia" w:eastAsiaTheme="minorEastAsia" w:hAnsiTheme="minorEastAsia" w:hint="eastAsia"/>
          <w:sz w:val="28"/>
          <w:szCs w:val="28"/>
        </w:rPr>
        <w:t>，克服因学习枯燥带来的消极影响</w:t>
      </w:r>
      <w:r w:rsidRPr="00040A47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6D5A90" w:rsidRPr="006D5A90" w:rsidRDefault="00F164D8" w:rsidP="006D5A90">
      <w:pPr>
        <w:spacing w:after="0" w:line="360" w:lineRule="auto"/>
        <w:ind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（一）</w:t>
      </w:r>
      <w:r w:rsidR="00725CC4" w:rsidRPr="006D5A90">
        <w:rPr>
          <w:rFonts w:asciiTheme="minorEastAsia" w:eastAsiaTheme="minorEastAsia" w:hAnsiTheme="minorEastAsia" w:hint="eastAsia"/>
          <w:sz w:val="28"/>
          <w:szCs w:val="28"/>
        </w:rPr>
        <w:t>制定好计划，按计划</w:t>
      </w:r>
      <w:r>
        <w:rPr>
          <w:rFonts w:asciiTheme="minorEastAsia" w:eastAsiaTheme="minorEastAsia" w:hAnsiTheme="minorEastAsia" w:hint="eastAsia"/>
          <w:sz w:val="28"/>
          <w:szCs w:val="28"/>
        </w:rPr>
        <w:t>扎实</w:t>
      </w:r>
      <w:r w:rsidR="00725CC4" w:rsidRPr="006D5A90">
        <w:rPr>
          <w:rFonts w:asciiTheme="minorEastAsia" w:eastAsiaTheme="minorEastAsia" w:hAnsiTheme="minorEastAsia" w:hint="eastAsia"/>
          <w:sz w:val="28"/>
          <w:szCs w:val="28"/>
        </w:rPr>
        <w:t>推进</w:t>
      </w:r>
    </w:p>
    <w:p w:rsidR="00725CC4" w:rsidRPr="006D5A90" w:rsidRDefault="006D5A90" w:rsidP="006D5A90">
      <w:pPr>
        <w:ind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F164D8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F87C79">
        <w:rPr>
          <w:rFonts w:asciiTheme="minorEastAsia" w:eastAsiaTheme="minorEastAsia" w:hAnsiTheme="minorEastAsia" w:hint="eastAsia"/>
          <w:sz w:val="28"/>
          <w:szCs w:val="28"/>
        </w:rPr>
        <w:t>定</w:t>
      </w:r>
      <w:r w:rsidR="00725CC4" w:rsidRPr="006D5A90">
        <w:rPr>
          <w:rFonts w:asciiTheme="minorEastAsia" w:eastAsiaTheme="minorEastAsia" w:hAnsiTheme="minorEastAsia" w:hint="eastAsia"/>
          <w:sz w:val="28"/>
          <w:szCs w:val="28"/>
        </w:rPr>
        <w:t>计划的前期准备</w:t>
      </w:r>
      <w:r w:rsidR="00725CC4" w:rsidRPr="006D5A90">
        <w:rPr>
          <w:rFonts w:asciiTheme="minorEastAsia" w:eastAsiaTheme="minorEastAsia" w:hAnsiTheme="minorEastAsia"/>
          <w:sz w:val="28"/>
          <w:szCs w:val="28"/>
        </w:rPr>
        <w:t> </w:t>
      </w:r>
    </w:p>
    <w:p w:rsidR="00725CC4" w:rsidRDefault="00F164D8" w:rsidP="00BC4DEB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（1）</w:t>
      </w:r>
      <w:r w:rsidR="00725CC4" w:rsidRPr="00725CC4">
        <w:rPr>
          <w:rFonts w:asciiTheme="minorEastAsia" w:eastAsiaTheme="minorEastAsia" w:hAnsiTheme="minorEastAsia" w:hint="eastAsia"/>
          <w:sz w:val="28"/>
          <w:szCs w:val="28"/>
        </w:rPr>
        <w:t>摸清各科知识底码，对各科知识的欠缺了如指掌；错题本；</w:t>
      </w:r>
      <w:r w:rsidR="00725CC4" w:rsidRPr="00725CC4">
        <w:rPr>
          <w:rFonts w:asciiTheme="minorEastAsia" w:eastAsiaTheme="minorEastAsia" w:hAnsiTheme="minorEastAsia"/>
          <w:sz w:val="28"/>
          <w:szCs w:val="28"/>
        </w:rPr>
        <w:t> </w:t>
      </w:r>
      <w:r>
        <w:rPr>
          <w:rFonts w:asciiTheme="minorEastAsia" w:eastAsiaTheme="minorEastAsia" w:hAnsiTheme="minorEastAsia" w:hint="eastAsia"/>
          <w:sz w:val="28"/>
          <w:szCs w:val="28"/>
        </w:rPr>
        <w:t>课本；</w:t>
      </w:r>
      <w:r w:rsidR="00725CC4" w:rsidRPr="00725CC4">
        <w:rPr>
          <w:rFonts w:asciiTheme="minorEastAsia" w:eastAsiaTheme="minorEastAsia" w:hAnsiTheme="minorEastAsia" w:hint="eastAsia"/>
          <w:sz w:val="28"/>
          <w:szCs w:val="28"/>
        </w:rPr>
        <w:t>模拟卷：印发的复习资料</w:t>
      </w:r>
      <w:r w:rsidR="00725CC4" w:rsidRPr="00725CC4">
        <w:rPr>
          <w:rFonts w:asciiTheme="minorEastAsia" w:eastAsiaTheme="minorEastAsia" w:hAnsiTheme="minorEastAsia"/>
          <w:sz w:val="28"/>
          <w:szCs w:val="28"/>
        </w:rPr>
        <w:t>.</w:t>
      </w:r>
    </w:p>
    <w:p w:rsidR="00F87C79" w:rsidRDefault="005536A6" w:rsidP="00F164D8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40A47">
        <w:rPr>
          <w:rFonts w:asciiTheme="minorEastAsia" w:eastAsiaTheme="minorEastAsia" w:hAnsiTheme="minorEastAsia" w:hint="eastAsia"/>
          <w:sz w:val="28"/>
          <w:szCs w:val="28"/>
        </w:rPr>
        <w:t>（2）</w:t>
      </w:r>
      <w:r w:rsidR="00F87C79">
        <w:rPr>
          <w:rFonts w:asciiTheme="minorEastAsia" w:eastAsiaTheme="minorEastAsia" w:hAnsiTheme="minorEastAsia" w:hint="eastAsia"/>
          <w:sz w:val="28"/>
          <w:szCs w:val="28"/>
        </w:rPr>
        <w:t>定计划应注意</w:t>
      </w:r>
    </w:p>
    <w:p w:rsidR="007B011D" w:rsidRPr="00F87C79" w:rsidRDefault="00F87C79" w:rsidP="00F87C79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①具有较好的可操作性。</w:t>
      </w:r>
      <w:r w:rsidRPr="00F87C79">
        <w:rPr>
          <w:rFonts w:asciiTheme="minorEastAsia" w:eastAsiaTheme="minorEastAsia" w:hAnsiTheme="minorEastAsia" w:hint="eastAsia"/>
          <w:bCs/>
          <w:sz w:val="28"/>
          <w:szCs w:val="28"/>
        </w:rPr>
        <w:t>详细、具体，每天安排内容要适当，有可操作性</w:t>
      </w:r>
      <w:r w:rsidRPr="00F87C79">
        <w:rPr>
          <w:rFonts w:asciiTheme="minorEastAsia" w:eastAsiaTheme="minorEastAsia" w:hAnsiTheme="minorEastAsia"/>
          <w:bCs/>
          <w:sz w:val="28"/>
          <w:szCs w:val="28"/>
        </w:rPr>
        <w:t>,</w:t>
      </w:r>
      <w:r w:rsidRPr="00F87C79">
        <w:rPr>
          <w:rFonts w:asciiTheme="minorEastAsia" w:eastAsiaTheme="minorEastAsia" w:hAnsiTheme="minorEastAsia" w:hint="eastAsia"/>
          <w:bCs/>
          <w:sz w:val="28"/>
          <w:szCs w:val="28"/>
        </w:rPr>
        <w:t>忌每天安排内容太多，完不成。</w:t>
      </w:r>
    </w:p>
    <w:p w:rsidR="007B011D" w:rsidRPr="00F87C79" w:rsidRDefault="00F87C79" w:rsidP="00F87C79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②突出针对性。</w:t>
      </w:r>
      <w:r w:rsidRPr="00F87C79">
        <w:rPr>
          <w:rFonts w:asciiTheme="minorEastAsia" w:eastAsiaTheme="minorEastAsia" w:hAnsiTheme="minorEastAsia" w:hint="eastAsia"/>
          <w:bCs/>
          <w:sz w:val="28"/>
          <w:szCs w:val="28"/>
        </w:rPr>
        <w:t>重点清理知识死角，薄弱环节，讲究效率，忌面面俱到，把所有东西不分掌握不掌握从头到尾过一遍。</w:t>
      </w:r>
    </w:p>
    <w:p w:rsidR="007B011D" w:rsidRPr="00F87C79" w:rsidRDefault="00F87C79" w:rsidP="00F87C79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③合理安排</w:t>
      </w:r>
      <w:r w:rsidRPr="00F87C79">
        <w:rPr>
          <w:rFonts w:asciiTheme="minorEastAsia" w:eastAsiaTheme="minorEastAsia" w:hAnsiTheme="minorEastAsia" w:hint="eastAsia"/>
          <w:bCs/>
          <w:sz w:val="28"/>
          <w:szCs w:val="28"/>
        </w:rPr>
        <w:t>时间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  <w:r w:rsidRPr="00F87C79">
        <w:rPr>
          <w:rFonts w:asciiTheme="minorEastAsia" w:eastAsiaTheme="minorEastAsia" w:hAnsiTheme="minorEastAsia" w:hint="eastAsia"/>
          <w:bCs/>
          <w:sz w:val="28"/>
          <w:szCs w:val="28"/>
        </w:rPr>
        <w:t>每天六个学科都应复习到，从一科进入另一科学习是一种主动休息。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学科学习时间与高考考试时间一致。</w:t>
      </w:r>
    </w:p>
    <w:p w:rsidR="007B011D" w:rsidRPr="00F87C79" w:rsidRDefault="00F87C79" w:rsidP="00F87C79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④保强提弱，整体提升。</w:t>
      </w:r>
      <w:r w:rsidRPr="00F87C79">
        <w:rPr>
          <w:rFonts w:asciiTheme="minorEastAsia" w:eastAsiaTheme="minorEastAsia" w:hAnsiTheme="minorEastAsia" w:hint="eastAsia"/>
          <w:bCs/>
          <w:sz w:val="28"/>
          <w:szCs w:val="28"/>
        </w:rPr>
        <w:t>认真分析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自己各</w:t>
      </w:r>
      <w:r w:rsidRPr="00F87C79">
        <w:rPr>
          <w:rFonts w:asciiTheme="minorEastAsia" w:eastAsiaTheme="minorEastAsia" w:hAnsiTheme="minorEastAsia" w:hint="eastAsia"/>
          <w:bCs/>
          <w:sz w:val="28"/>
          <w:szCs w:val="28"/>
        </w:rPr>
        <w:t>科的学习情况，潜力大的时间上要给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予一定的倾斜，潜力小的适时保温，忌专攻一科、两科，放弃其它科目，确保总分提高</w:t>
      </w:r>
      <w:r w:rsidRPr="00F87C79"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</w:p>
    <w:p w:rsidR="00F87C79" w:rsidRDefault="00F164D8" w:rsidP="00423151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</w:t>
      </w:r>
      <w:r w:rsidR="00F87C79">
        <w:rPr>
          <w:rFonts w:asciiTheme="minorEastAsia" w:eastAsiaTheme="minorEastAsia" w:hAnsiTheme="minorEastAsia" w:hint="eastAsia"/>
          <w:sz w:val="28"/>
          <w:szCs w:val="28"/>
        </w:rPr>
        <w:t>自由复习建议</w:t>
      </w:r>
    </w:p>
    <w:p w:rsidR="00EB1F6B" w:rsidRPr="00040A47" w:rsidRDefault="007E29E5" w:rsidP="00F164D8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1</w:t>
      </w:r>
      <w:r w:rsidR="00F164D8">
        <w:rPr>
          <w:rFonts w:asciiTheme="minorEastAsia" w:eastAsiaTheme="minorEastAsia" w:hAnsiTheme="minorEastAsia" w:hint="eastAsia"/>
          <w:bCs/>
          <w:sz w:val="28"/>
          <w:szCs w:val="28"/>
        </w:rPr>
        <w:t>、</w:t>
      </w:r>
      <w:r w:rsidR="00EB1F6B" w:rsidRPr="00040A47">
        <w:rPr>
          <w:rFonts w:asciiTheme="minorEastAsia" w:eastAsiaTheme="minorEastAsia" w:hAnsiTheme="minorEastAsia" w:hint="eastAsia"/>
          <w:sz w:val="28"/>
          <w:szCs w:val="28"/>
        </w:rPr>
        <w:t>讲究科学方法。</w:t>
      </w:r>
    </w:p>
    <w:p w:rsidR="00EB1F6B" w:rsidRDefault="00F164D8" w:rsidP="00EB1F6B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（1）</w:t>
      </w:r>
      <w:r w:rsidR="00EB1F6B">
        <w:rPr>
          <w:rFonts w:asciiTheme="minorEastAsia" w:eastAsiaTheme="minorEastAsia" w:hAnsiTheme="minorEastAsia" w:hint="eastAsia"/>
          <w:sz w:val="28"/>
          <w:szCs w:val="28"/>
        </w:rPr>
        <w:t>符合自己实际，切忌随看别人学什么自己就学什么的 “跟跑”现象。</w:t>
      </w:r>
    </w:p>
    <w:p w:rsidR="00EB1F6B" w:rsidRPr="00040A47" w:rsidRDefault="00F164D8" w:rsidP="00F164D8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（2）</w:t>
      </w:r>
      <w:r w:rsidR="00EB1F6B">
        <w:rPr>
          <w:rFonts w:asciiTheme="minorEastAsia" w:eastAsiaTheme="minorEastAsia" w:hAnsiTheme="minorEastAsia" w:hint="eastAsia"/>
          <w:sz w:val="28"/>
          <w:szCs w:val="28"/>
        </w:rPr>
        <w:t>抓基础、重点，</w:t>
      </w:r>
      <w:r w:rsidR="00EB1F6B" w:rsidRPr="00040A47">
        <w:rPr>
          <w:rFonts w:asciiTheme="minorEastAsia" w:eastAsiaTheme="minorEastAsia" w:hAnsiTheme="minorEastAsia" w:hint="eastAsia"/>
          <w:sz w:val="28"/>
          <w:szCs w:val="28"/>
        </w:rPr>
        <w:t>避难点。这一阶段的学习目的是对基础知识、基本技能作进一步的归纳、整理，而不是以追求难题为目标，所以，不要把时间和精力放在难题、难点上。</w:t>
      </w:r>
    </w:p>
    <w:p w:rsidR="00EB1F6B" w:rsidRPr="00040A47" w:rsidRDefault="00E1545A" w:rsidP="00EB1F6B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2、</w:t>
      </w:r>
      <w:r w:rsidR="00EB1F6B" w:rsidRPr="00040A47">
        <w:rPr>
          <w:rFonts w:asciiTheme="minorEastAsia" w:eastAsiaTheme="minorEastAsia" w:hAnsiTheme="minorEastAsia" w:hint="eastAsia"/>
          <w:sz w:val="28"/>
          <w:szCs w:val="28"/>
        </w:rPr>
        <w:t>在复习内容的处理上可分两条线。</w:t>
      </w:r>
    </w:p>
    <w:p w:rsidR="00F164D8" w:rsidRPr="007E29E5" w:rsidRDefault="00E1545A" w:rsidP="00F164D8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（1）</w:t>
      </w:r>
      <w:r w:rsidR="00EB1F6B" w:rsidRPr="00040A47">
        <w:rPr>
          <w:rFonts w:asciiTheme="minorEastAsia" w:eastAsiaTheme="minorEastAsia" w:hAnsiTheme="minorEastAsia" w:hint="eastAsia"/>
          <w:sz w:val="28"/>
          <w:szCs w:val="28"/>
        </w:rPr>
        <w:t>回归课本，查漏补缺，夯实基础。</w:t>
      </w:r>
      <w:r w:rsidR="00F164D8">
        <w:rPr>
          <w:rFonts w:asciiTheme="minorEastAsia" w:eastAsiaTheme="minorEastAsia" w:hAnsiTheme="minorEastAsia" w:hint="eastAsia"/>
          <w:bCs/>
          <w:sz w:val="28"/>
          <w:szCs w:val="28"/>
        </w:rPr>
        <w:t>课本是考试之本，回归课本不可重读一遍</w:t>
      </w:r>
      <w:r w:rsidR="00F164D8" w:rsidRPr="007E29E5">
        <w:rPr>
          <w:rFonts w:asciiTheme="minorEastAsia" w:eastAsiaTheme="minorEastAsia" w:hAnsiTheme="minorEastAsia" w:hint="eastAsia"/>
          <w:bCs/>
          <w:sz w:val="28"/>
          <w:szCs w:val="28"/>
        </w:rPr>
        <w:t>，要做到以下几点：</w:t>
      </w:r>
    </w:p>
    <w:p w:rsidR="00F164D8" w:rsidRPr="007E29E5" w:rsidRDefault="00F164D8" w:rsidP="00F164D8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①</w:t>
      </w:r>
      <w:r w:rsidRPr="007E29E5">
        <w:rPr>
          <w:rFonts w:asciiTheme="minorEastAsia" w:eastAsiaTheme="minorEastAsia" w:hAnsiTheme="minorEastAsia" w:hint="eastAsia"/>
          <w:bCs/>
          <w:sz w:val="28"/>
          <w:szCs w:val="28"/>
        </w:rPr>
        <w:t>全面而精，突现主干，熟知课本中典型的学科语言，细致理解课本概念的准确性。</w:t>
      </w:r>
    </w:p>
    <w:p w:rsidR="00EB1F6B" w:rsidRPr="00F164D8" w:rsidRDefault="00F164D8" w:rsidP="00F164D8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lastRenderedPageBreak/>
        <w:t>②</w:t>
      </w:r>
      <w:r w:rsidRPr="007E29E5">
        <w:rPr>
          <w:rFonts w:asciiTheme="minorEastAsia" w:eastAsiaTheme="minorEastAsia" w:hAnsiTheme="minorEastAsia" w:hint="eastAsia"/>
          <w:bCs/>
          <w:sz w:val="28"/>
          <w:szCs w:val="28"/>
        </w:rPr>
        <w:t>有计划，可按书本章节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单元</w:t>
      </w:r>
      <w:r w:rsidRPr="007E29E5">
        <w:rPr>
          <w:rFonts w:asciiTheme="minorEastAsia" w:eastAsiaTheme="minorEastAsia" w:hAnsiTheme="minorEastAsia" w:hint="eastAsia"/>
          <w:bCs/>
          <w:sz w:val="28"/>
          <w:szCs w:val="28"/>
        </w:rPr>
        <w:t>顺序，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亦可根据高考中出现频率，还可根据题型、题类的解题思路制定自己的学习</w:t>
      </w:r>
      <w:r w:rsidRPr="007E29E5">
        <w:rPr>
          <w:rFonts w:asciiTheme="minorEastAsia" w:eastAsiaTheme="minorEastAsia" w:hAnsiTheme="minorEastAsia" w:hint="eastAsia"/>
          <w:bCs/>
          <w:sz w:val="28"/>
          <w:szCs w:val="28"/>
        </w:rPr>
        <w:t>计划。</w:t>
      </w:r>
    </w:p>
    <w:p w:rsidR="00EB1F6B" w:rsidRDefault="00F164D8" w:rsidP="00F164D8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③</w:t>
      </w:r>
      <w:r w:rsidR="00EB1F6B" w:rsidRPr="00040A47">
        <w:rPr>
          <w:rFonts w:asciiTheme="minorEastAsia" w:eastAsiaTheme="minorEastAsia" w:hAnsiTheme="minorEastAsia" w:hint="eastAsia"/>
          <w:sz w:val="28"/>
          <w:szCs w:val="28"/>
        </w:rPr>
        <w:t>要依据《考试大纲》或以课本目录为线索，对各部分知识进行系统梳理，将知识点纵横织网形成有利于自己记忆和应用的知识网络。要注意方法，不能一页一页的无目的看书，能回忆清楚的内容可以粗处理，但对于不清的内容要详细查补。</w:t>
      </w:r>
    </w:p>
    <w:p w:rsidR="00E1545A" w:rsidRPr="00E1545A" w:rsidRDefault="00E1545A" w:rsidP="00E1545A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④</w:t>
      </w:r>
      <w:r w:rsidRPr="00040A47">
        <w:rPr>
          <w:rFonts w:asciiTheme="minorEastAsia" w:eastAsiaTheme="minorEastAsia" w:hAnsiTheme="minorEastAsia" w:hint="eastAsia"/>
          <w:sz w:val="28"/>
          <w:szCs w:val="28"/>
        </w:rPr>
        <w:t>要回归基础、回归书本、回归基本题。各科基本概念、基本规律、基本公式、基本实验、解题格式、答题思路，是复习的重点。提倡脚踏实地，反对好高骛远。</w:t>
      </w:r>
    </w:p>
    <w:p w:rsidR="00EB1F6B" w:rsidRDefault="00E1545A" w:rsidP="00E1545A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（2）</w:t>
      </w:r>
      <w:r w:rsidR="00F164D8">
        <w:rPr>
          <w:rFonts w:asciiTheme="minorEastAsia" w:eastAsiaTheme="minorEastAsia" w:hAnsiTheme="minorEastAsia" w:hint="eastAsia"/>
          <w:sz w:val="28"/>
          <w:szCs w:val="28"/>
        </w:rPr>
        <w:t>装订试卷，纠正错误，总结得失。要求学生</w:t>
      </w:r>
      <w:r w:rsidR="00EB1F6B" w:rsidRPr="00040A47">
        <w:rPr>
          <w:rFonts w:asciiTheme="minorEastAsia" w:eastAsiaTheme="minorEastAsia" w:hAnsiTheme="minorEastAsia" w:hint="eastAsia"/>
          <w:sz w:val="28"/>
          <w:szCs w:val="28"/>
        </w:rPr>
        <w:t>对各部分内容做过的综合性练习题进行重新审视，尤其是当时做错的题目（指在自己能力范围内的题目），最好在试卷上做出一下批注，如为什么错，欠缺什么知识或能力，在此基础上总结解题方法、规律。这样处理过去做的错题，其效果远远胜过你再做几道所谓的新题。通过纠错和总结，可以进一步提高自己分析问题、解决问题的能力。</w:t>
      </w:r>
    </w:p>
    <w:p w:rsidR="007B011D" w:rsidRDefault="00E1545A" w:rsidP="00E1545A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3、</w:t>
      </w:r>
      <w:r w:rsidR="00E252B6">
        <w:rPr>
          <w:rFonts w:asciiTheme="minorEastAsia" w:eastAsiaTheme="minorEastAsia" w:hAnsiTheme="minorEastAsia" w:hint="eastAsia"/>
          <w:bCs/>
          <w:sz w:val="28"/>
          <w:szCs w:val="28"/>
        </w:rPr>
        <w:t>重温错题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，明确错因，追踪练习</w:t>
      </w:r>
    </w:p>
    <w:p w:rsidR="00D2502D" w:rsidRPr="00D2502D" w:rsidRDefault="00D2502D" w:rsidP="00D2502D">
      <w:pPr>
        <w:tabs>
          <w:tab w:val="num" w:pos="720"/>
        </w:tabs>
        <w:spacing w:after="0"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要重视模拟考试题中的错题。模拟考履盖了学科的绝大部分知识面，错题之所在，正是自己弱点之所在。</w:t>
      </w:r>
    </w:p>
    <w:p w:rsidR="00E1545A" w:rsidRDefault="00E1545A" w:rsidP="00E1545A">
      <w:pPr>
        <w:spacing w:after="0" w:line="360" w:lineRule="auto"/>
        <w:ind w:leftChars="65" w:left="143"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（1）进行错题</w:t>
      </w:r>
      <w:r w:rsidRPr="00040A47">
        <w:rPr>
          <w:rFonts w:asciiTheme="minorEastAsia" w:eastAsiaTheme="minorEastAsia" w:hAnsiTheme="minorEastAsia" w:hint="eastAsia"/>
          <w:sz w:val="28"/>
          <w:szCs w:val="28"/>
        </w:rPr>
        <w:t>归类，寻找并解决错误原因。</w:t>
      </w:r>
      <w:r>
        <w:rPr>
          <w:rFonts w:asciiTheme="minorEastAsia" w:eastAsiaTheme="minorEastAsia" w:hAnsiTheme="minorEastAsia" w:hint="eastAsia"/>
          <w:sz w:val="28"/>
          <w:szCs w:val="28"/>
        </w:rPr>
        <w:t>明确错题的原因：</w:t>
      </w:r>
    </w:p>
    <w:p w:rsidR="00E1545A" w:rsidRDefault="00E1545A" w:rsidP="00E1545A">
      <w:pPr>
        <w:spacing w:after="0" w:line="360" w:lineRule="auto"/>
        <w:ind w:leftChars="65" w:left="143"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040A47">
        <w:rPr>
          <w:rFonts w:asciiTheme="minorEastAsia" w:eastAsiaTheme="minorEastAsia" w:hAnsiTheme="minorEastAsia" w:hint="eastAsia"/>
          <w:sz w:val="28"/>
          <w:szCs w:val="28"/>
        </w:rPr>
        <w:t>①知识性原因。知识储备不够，或者知识掌握不牢，如错用公式、定理、性质等；</w:t>
      </w:r>
    </w:p>
    <w:p w:rsidR="00E1545A" w:rsidRDefault="00E1545A" w:rsidP="00E1545A">
      <w:pPr>
        <w:spacing w:after="0" w:line="360" w:lineRule="auto"/>
        <w:ind w:leftChars="65" w:left="143"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040A47">
        <w:rPr>
          <w:rFonts w:asciiTheme="minorEastAsia" w:eastAsiaTheme="minorEastAsia" w:hAnsiTheme="minorEastAsia" w:hint="eastAsia"/>
          <w:sz w:val="28"/>
          <w:szCs w:val="28"/>
        </w:rPr>
        <w:t>②心理上的原因。对自己信心不足，忙中出错；</w:t>
      </w:r>
    </w:p>
    <w:p w:rsidR="00E1545A" w:rsidRDefault="00E1545A" w:rsidP="00E1545A">
      <w:pPr>
        <w:spacing w:after="0" w:line="360" w:lineRule="auto"/>
        <w:ind w:leftChars="65" w:left="143"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040A47">
        <w:rPr>
          <w:rFonts w:asciiTheme="minorEastAsia" w:eastAsiaTheme="minorEastAsia" w:hAnsiTheme="minorEastAsia" w:hint="eastAsia"/>
          <w:sz w:val="28"/>
          <w:szCs w:val="28"/>
        </w:rPr>
        <w:t>③方法上的原因。“最重要的知识是关于方法的知识“。</w:t>
      </w:r>
    </w:p>
    <w:p w:rsidR="00E1545A" w:rsidRDefault="00E1545A" w:rsidP="00E1545A">
      <w:pPr>
        <w:spacing w:after="0" w:line="360" w:lineRule="auto"/>
        <w:ind w:leftChars="65" w:left="143"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040A47">
        <w:rPr>
          <w:rFonts w:asciiTheme="minorEastAsia" w:eastAsiaTheme="minorEastAsia" w:hAnsiTheme="minorEastAsia" w:hint="eastAsia"/>
          <w:sz w:val="28"/>
          <w:szCs w:val="28"/>
        </w:rPr>
        <w:t>④思维定势的干扰。</w:t>
      </w:r>
    </w:p>
    <w:p w:rsidR="00E1545A" w:rsidRDefault="00E1545A" w:rsidP="00E1545A">
      <w:pPr>
        <w:spacing w:after="0" w:line="360" w:lineRule="auto"/>
        <w:ind w:leftChars="65" w:left="143"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040A47">
        <w:rPr>
          <w:rFonts w:asciiTheme="minorEastAsia" w:eastAsiaTheme="minorEastAsia" w:hAnsiTheme="minorEastAsia" w:hint="eastAsia"/>
          <w:sz w:val="28"/>
          <w:szCs w:val="28"/>
        </w:rPr>
        <w:lastRenderedPageBreak/>
        <w:t>⑤审题上的失误。看清题目的要求，准确把握题目中的关键词，快速提取有效信息，是审题最起码的要求。把这些问题进行归类研究，是避免重新出错、提高得分率的有效方法。</w:t>
      </w:r>
    </w:p>
    <w:p w:rsidR="00E1545A" w:rsidRPr="00040A47" w:rsidRDefault="00E1545A" w:rsidP="00E1545A">
      <w:pPr>
        <w:spacing w:after="0" w:line="360" w:lineRule="auto"/>
        <w:ind w:leftChars="65" w:left="143"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（2）不同类型错题，进行针对性追踪练习，解决问题，形成思路与方法。</w:t>
      </w:r>
    </w:p>
    <w:p w:rsidR="00D2502D" w:rsidRDefault="00D2502D" w:rsidP="00D2502D">
      <w:pPr>
        <w:spacing w:after="0" w:line="360" w:lineRule="auto"/>
        <w:ind w:firstLineChars="250" w:firstLine="70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4、注重规范，减少“会”而丢分。</w:t>
      </w:r>
    </w:p>
    <w:p w:rsidR="00D2502D" w:rsidRDefault="00D2502D" w:rsidP="00D2502D">
      <w:pPr>
        <w:spacing w:after="0" w:line="360" w:lineRule="auto"/>
        <w:ind w:firstLineChars="250" w:firstLine="70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（1）</w:t>
      </w:r>
      <w:r w:rsidR="00E1545A" w:rsidRPr="00040A47">
        <w:rPr>
          <w:rFonts w:asciiTheme="minorEastAsia" w:eastAsiaTheme="minorEastAsia" w:hAnsiTheme="minorEastAsia" w:hint="eastAsia"/>
          <w:sz w:val="28"/>
          <w:szCs w:val="28"/>
        </w:rPr>
        <w:t>总结各科、各题型的答题要求。</w:t>
      </w:r>
    </w:p>
    <w:p w:rsidR="00D2502D" w:rsidRDefault="00E1545A" w:rsidP="00D2502D">
      <w:pPr>
        <w:spacing w:after="0" w:line="360" w:lineRule="auto"/>
        <w:ind w:firstLineChars="250" w:firstLine="700"/>
        <w:rPr>
          <w:rFonts w:asciiTheme="minorEastAsia" w:eastAsiaTheme="minorEastAsia" w:hAnsiTheme="minorEastAsia"/>
          <w:sz w:val="28"/>
          <w:szCs w:val="28"/>
        </w:rPr>
      </w:pPr>
      <w:r w:rsidRPr="00040A47">
        <w:rPr>
          <w:rFonts w:asciiTheme="minorEastAsia" w:eastAsiaTheme="minorEastAsia" w:hAnsiTheme="minorEastAsia" w:hint="eastAsia"/>
          <w:sz w:val="28"/>
          <w:szCs w:val="28"/>
        </w:rPr>
        <w:t>①要规范使用学科语言。</w:t>
      </w:r>
    </w:p>
    <w:p w:rsidR="00D2502D" w:rsidRDefault="00E1545A" w:rsidP="00D2502D">
      <w:pPr>
        <w:spacing w:after="0" w:line="360" w:lineRule="auto"/>
        <w:ind w:firstLineChars="250" w:firstLine="700"/>
        <w:rPr>
          <w:rFonts w:asciiTheme="minorEastAsia" w:eastAsiaTheme="minorEastAsia" w:hAnsiTheme="minorEastAsia"/>
          <w:sz w:val="28"/>
          <w:szCs w:val="28"/>
        </w:rPr>
      </w:pPr>
      <w:r w:rsidRPr="00040A47">
        <w:rPr>
          <w:rFonts w:asciiTheme="minorEastAsia" w:eastAsiaTheme="minorEastAsia" w:hAnsiTheme="minorEastAsia" w:hint="eastAsia"/>
          <w:sz w:val="28"/>
          <w:szCs w:val="28"/>
        </w:rPr>
        <w:t>②形成科学合理的答题习惯、答题模式。表达要符合学科特点、思路清晰、准确严谨。文科的答题不罗嗦，有层次；理科不跳步，有逻辑。</w:t>
      </w:r>
    </w:p>
    <w:p w:rsidR="00E1545A" w:rsidRPr="00040A47" w:rsidRDefault="00E1545A" w:rsidP="00D2502D">
      <w:pPr>
        <w:spacing w:after="0" w:line="360" w:lineRule="auto"/>
        <w:ind w:firstLineChars="250" w:firstLine="700"/>
        <w:rPr>
          <w:rFonts w:asciiTheme="minorEastAsia" w:eastAsiaTheme="minorEastAsia" w:hAnsiTheme="minorEastAsia"/>
          <w:sz w:val="28"/>
          <w:szCs w:val="28"/>
        </w:rPr>
      </w:pPr>
      <w:r w:rsidRPr="00040A47">
        <w:rPr>
          <w:rFonts w:asciiTheme="minorEastAsia" w:eastAsiaTheme="minorEastAsia" w:hAnsiTheme="minorEastAsia" w:hint="eastAsia"/>
          <w:sz w:val="28"/>
          <w:szCs w:val="28"/>
        </w:rPr>
        <w:t>③形成学科意识。这里特别要注意通性通法，淡化特殊技巧。</w:t>
      </w:r>
    </w:p>
    <w:p w:rsidR="00E1545A" w:rsidRPr="00040A47" w:rsidRDefault="00D2502D" w:rsidP="00E1545A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（2）</w:t>
      </w:r>
      <w:r w:rsidR="00E1545A" w:rsidRPr="00040A47">
        <w:rPr>
          <w:rFonts w:asciiTheme="minorEastAsia" w:eastAsiaTheme="minorEastAsia" w:hAnsiTheme="minorEastAsia" w:hint="eastAsia"/>
          <w:sz w:val="28"/>
          <w:szCs w:val="28"/>
        </w:rPr>
        <w:t>整理自己得分的关键点，重温重点，努力提高自主复习的效率。“对与支撑学科知识体系的主干内容</w:t>
      </w:r>
      <w:r>
        <w:rPr>
          <w:rFonts w:asciiTheme="minorEastAsia" w:eastAsiaTheme="minorEastAsia" w:hAnsiTheme="minorEastAsia" w:hint="eastAsia"/>
          <w:sz w:val="28"/>
          <w:szCs w:val="28"/>
        </w:rPr>
        <w:t>，要占有较大的比例，构成学科试卷的主体，不刻意追求知识的覆盖面”</w:t>
      </w:r>
      <w:r w:rsidR="00E1545A" w:rsidRPr="00040A47">
        <w:rPr>
          <w:rFonts w:asciiTheme="minorEastAsia" w:eastAsiaTheme="minorEastAsia" w:hAnsiTheme="minorEastAsia" w:hint="eastAsia"/>
          <w:sz w:val="28"/>
          <w:szCs w:val="28"/>
        </w:rPr>
        <w:t>是各科命题的指导思想。所以学生要针对自己的实际情况，重点内容进行重点复习。</w:t>
      </w:r>
    </w:p>
    <w:p w:rsidR="00D2502D" w:rsidRPr="00D2502D" w:rsidRDefault="00D2502D" w:rsidP="00D2502D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5、</w:t>
      </w:r>
      <w:r w:rsidRPr="00040A47">
        <w:rPr>
          <w:rFonts w:asciiTheme="minorEastAsia" w:eastAsiaTheme="minorEastAsia" w:hAnsiTheme="minorEastAsia" w:hint="eastAsia"/>
          <w:sz w:val="28"/>
          <w:szCs w:val="28"/>
        </w:rPr>
        <w:t>适当保持一定的训练量。整理、重做以前做过的试卷，尤其</w:t>
      </w:r>
      <w:r>
        <w:rPr>
          <w:rFonts w:asciiTheme="minorEastAsia" w:eastAsiaTheme="minorEastAsia" w:hAnsiTheme="minorEastAsia" w:hint="eastAsia"/>
          <w:sz w:val="28"/>
          <w:szCs w:val="28"/>
        </w:rPr>
        <w:t>是做错的题目、典型的重点的题目，保持良好“手感“，提高熟练程度，</w:t>
      </w:r>
      <w:r w:rsidRPr="00040A47">
        <w:rPr>
          <w:rFonts w:asciiTheme="minorEastAsia" w:eastAsiaTheme="minorEastAsia" w:hAnsiTheme="minorEastAsia" w:hint="eastAsia"/>
          <w:sz w:val="28"/>
          <w:szCs w:val="28"/>
        </w:rPr>
        <w:t>又可以使自己的头脑处于一定的兴奋状态。</w:t>
      </w:r>
      <w:r>
        <w:rPr>
          <w:rFonts w:asciiTheme="minorEastAsia" w:eastAsiaTheme="minorEastAsia" w:hAnsiTheme="minorEastAsia" w:hint="eastAsia"/>
          <w:sz w:val="28"/>
          <w:szCs w:val="28"/>
        </w:rPr>
        <w:t>切忌</w:t>
      </w:r>
      <w:r w:rsidRPr="00040A47">
        <w:rPr>
          <w:rFonts w:asciiTheme="minorEastAsia" w:eastAsiaTheme="minorEastAsia" w:hAnsiTheme="minorEastAsia" w:hint="eastAsia"/>
          <w:sz w:val="28"/>
          <w:szCs w:val="28"/>
        </w:rPr>
        <w:t>不要过多地把时间浪费在难题上；学习较好的同学，可以适当做一些综合性较强的题目，但不要贪多，确保做一个就有一个收获。</w:t>
      </w:r>
    </w:p>
    <w:p w:rsidR="00E252B6" w:rsidRDefault="00EF10FD" w:rsidP="00D2502D">
      <w:pPr>
        <w:pStyle w:val="a6"/>
        <w:spacing w:before="0" w:beforeAutospacing="0" w:after="0" w:afterAutospacing="0" w:line="360" w:lineRule="auto"/>
        <w:ind w:firstLineChars="200" w:firstLine="560"/>
        <w:textAlignment w:val="baseline"/>
      </w:pPr>
      <w:r>
        <w:rPr>
          <w:rFonts w:asciiTheme="minorEastAsia" w:eastAsiaTheme="minorEastAsia" w:hAnsiTheme="minorEastAsia" w:cstheme="majorBidi" w:hint="eastAsia"/>
          <w:bCs/>
          <w:sz w:val="28"/>
          <w:szCs w:val="28"/>
        </w:rPr>
        <w:t>（三）</w:t>
      </w:r>
      <w:r w:rsidR="00E252B6" w:rsidRPr="00E252B6">
        <w:rPr>
          <w:rFonts w:asciiTheme="minorEastAsia" w:eastAsiaTheme="minorEastAsia" w:hAnsiTheme="minorEastAsia" w:cstheme="majorBidi" w:hint="eastAsia"/>
          <w:bCs/>
          <w:sz w:val="28"/>
          <w:szCs w:val="28"/>
        </w:rPr>
        <w:t>要注意调节好心态</w:t>
      </w:r>
    </w:p>
    <w:p w:rsidR="00BD5123" w:rsidRPr="00EB1F6B" w:rsidRDefault="00EF10FD" w:rsidP="00EF10FD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lastRenderedPageBreak/>
        <w:t>1、</w:t>
      </w:r>
      <w:r w:rsidR="00EB1F6B" w:rsidRPr="00EB1F6B">
        <w:rPr>
          <w:rFonts w:asciiTheme="minorEastAsia" w:eastAsiaTheme="minorEastAsia" w:hAnsiTheme="minorEastAsia" w:hint="eastAsia"/>
          <w:bCs/>
          <w:sz w:val="28"/>
          <w:szCs w:val="28"/>
        </w:rPr>
        <w:t>要有一个快乐的心情，少受外界干扰，不断调整心态，面对复习，面对高考，尽量保持一个乐观进取的积极心态，避免悲观、厌烦、茫然的消极心态。</w:t>
      </w:r>
    </w:p>
    <w:p w:rsidR="00BD5123" w:rsidRPr="00EB1F6B" w:rsidRDefault="00EF10FD" w:rsidP="00EB1F6B">
      <w:pPr>
        <w:spacing w:after="0" w:line="360" w:lineRule="auto"/>
        <w:ind w:firstLineChars="196" w:firstLine="549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2、</w:t>
      </w:r>
      <w:r w:rsidR="00EB1F6B" w:rsidRPr="00EB1F6B">
        <w:rPr>
          <w:rFonts w:asciiTheme="minorEastAsia" w:eastAsiaTheme="minorEastAsia" w:hAnsiTheme="minorEastAsia" w:hint="eastAsia"/>
          <w:bCs/>
          <w:sz w:val="28"/>
          <w:szCs w:val="28"/>
        </w:rPr>
        <w:t>给自己准确定位，目标适当，既能增强信心，又能激发斗志，目标分为长期目标即高考和短期目标，短期目标以天为单位，每天计划复习什么内容，并保证每天都实现此目标，每天都要收获，每天都有成就感，每天都有好心情。</w:t>
      </w:r>
    </w:p>
    <w:p w:rsidR="00EF10FD" w:rsidRDefault="00EF10FD" w:rsidP="00EB1F6B">
      <w:pPr>
        <w:spacing w:after="0" w:line="360" w:lineRule="auto"/>
        <w:ind w:firstLineChars="196" w:firstLine="549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（四）强化纪律与时间观念，确保复习效果。</w:t>
      </w:r>
    </w:p>
    <w:p w:rsidR="00EF10FD" w:rsidRPr="00040A47" w:rsidRDefault="00EF10FD" w:rsidP="00EF10FD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40A47">
        <w:rPr>
          <w:rFonts w:asciiTheme="minorEastAsia" w:eastAsiaTheme="minorEastAsia" w:hAnsiTheme="minorEastAsia" w:hint="eastAsia"/>
          <w:sz w:val="28"/>
          <w:szCs w:val="28"/>
        </w:rPr>
        <w:t>在“自主复习“阶段，每位同学都不能搞特殊，不能放松对自己的纪律约束，为此，要求：严肃纪律、保障出勤、严格作息。每个班级都要形成一个”人员整齐、秩序井然、勤奋向上、纪律严明“的”学习场“。</w:t>
      </w:r>
    </w:p>
    <w:p w:rsidR="00BD5123" w:rsidRPr="00EB1F6B" w:rsidRDefault="00EB1F6B" w:rsidP="00EB1F6B">
      <w:pPr>
        <w:spacing w:after="0" w:line="360" w:lineRule="auto"/>
        <w:ind w:firstLineChars="196" w:firstLine="549"/>
        <w:rPr>
          <w:rFonts w:asciiTheme="minorEastAsia" w:eastAsiaTheme="minorEastAsia" w:hAnsiTheme="minorEastAsia"/>
          <w:sz w:val="28"/>
          <w:szCs w:val="28"/>
        </w:rPr>
      </w:pPr>
      <w:r w:rsidRPr="00EB1F6B">
        <w:rPr>
          <w:rFonts w:asciiTheme="minorEastAsia" w:eastAsiaTheme="minorEastAsia" w:hAnsiTheme="minorEastAsia" w:hint="eastAsia"/>
          <w:bCs/>
          <w:sz w:val="28"/>
          <w:szCs w:val="28"/>
        </w:rPr>
        <w:t>自由复习期间，计划已制定，时间已排满，</w:t>
      </w:r>
      <w:r w:rsidR="00EF10FD" w:rsidRPr="00EB1F6B">
        <w:rPr>
          <w:rFonts w:asciiTheme="minorEastAsia" w:eastAsiaTheme="minorEastAsia" w:hAnsiTheme="minorEastAsia" w:hint="eastAsia"/>
          <w:bCs/>
          <w:sz w:val="28"/>
          <w:szCs w:val="28"/>
        </w:rPr>
        <w:t>务必注意</w:t>
      </w:r>
      <w:r w:rsidR="00EF10FD">
        <w:rPr>
          <w:rFonts w:asciiTheme="minorEastAsia" w:eastAsiaTheme="minorEastAsia" w:hAnsiTheme="minorEastAsia" w:hint="eastAsia"/>
          <w:bCs/>
          <w:sz w:val="28"/>
          <w:szCs w:val="28"/>
        </w:rPr>
        <w:t>，遵纪守规，不要因违纪而浪费学习时间。</w:t>
      </w:r>
      <w:r w:rsidRPr="00EB1F6B">
        <w:rPr>
          <w:rFonts w:asciiTheme="minorEastAsia" w:eastAsiaTheme="minorEastAsia" w:hAnsiTheme="minorEastAsia" w:hint="eastAsia"/>
          <w:bCs/>
          <w:sz w:val="28"/>
          <w:szCs w:val="28"/>
        </w:rPr>
        <w:t>，</w:t>
      </w:r>
      <w:r w:rsidR="00EF10FD" w:rsidRPr="00EB1F6B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EF10FD" w:rsidRPr="00A37EDF" w:rsidRDefault="00EF10FD" w:rsidP="00DB42F8">
      <w:pPr>
        <w:spacing w:after="0"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9F7758" w:rsidRPr="00A37EDF">
        <w:rPr>
          <w:rFonts w:asciiTheme="minorEastAsia" w:eastAsiaTheme="minorEastAsia" w:hAnsiTheme="minorEastAsia" w:hint="eastAsia"/>
          <w:b/>
          <w:sz w:val="28"/>
          <w:szCs w:val="28"/>
        </w:rPr>
        <w:t>、自主复习阶段对老师的要求。</w:t>
      </w:r>
    </w:p>
    <w:p w:rsidR="009F7758" w:rsidRPr="00040A47" w:rsidRDefault="009F7758" w:rsidP="00423151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40A47">
        <w:rPr>
          <w:rFonts w:asciiTheme="minorEastAsia" w:eastAsiaTheme="minorEastAsia" w:hAnsiTheme="minorEastAsia" w:hint="eastAsia"/>
          <w:sz w:val="28"/>
          <w:szCs w:val="28"/>
        </w:rPr>
        <w:t>1、严格执行考勤制度。教师要做到不迟到、不早退、不旷课。努力为同学们提供良好的复习环境，这是提高同学们复习效率的重要保证之一。</w:t>
      </w:r>
    </w:p>
    <w:p w:rsidR="00DB42F8" w:rsidRDefault="009F7758" w:rsidP="00423151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40A47">
        <w:rPr>
          <w:rFonts w:asciiTheme="minorEastAsia" w:eastAsiaTheme="minorEastAsia" w:hAnsiTheme="minorEastAsia" w:hint="eastAsia"/>
          <w:sz w:val="28"/>
          <w:szCs w:val="28"/>
        </w:rPr>
        <w:t>2、自主复习，不是自由活动。从纪律上严格管理，坚持无缝隙管理，不放松，更不能放纵，继续抓早操、抓上课状态、抓时间利用、抓午休和晚</w:t>
      </w:r>
      <w:r w:rsidR="00040A47" w:rsidRPr="00040A47">
        <w:rPr>
          <w:rFonts w:asciiTheme="minorEastAsia" w:eastAsiaTheme="minorEastAsia" w:hAnsiTheme="minorEastAsia" w:hint="eastAsia"/>
          <w:sz w:val="28"/>
          <w:szCs w:val="28"/>
        </w:rPr>
        <w:t>就寝秩序，保证最后阶段有良好的环境和秩序。严格控制学生请假手续，非极特殊情况不得走读，走读会打破</w:t>
      </w:r>
      <w:r w:rsidR="00DB42F8">
        <w:rPr>
          <w:rFonts w:asciiTheme="minorEastAsia" w:eastAsiaTheme="minorEastAsia" w:hAnsiTheme="minorEastAsia" w:hint="eastAsia"/>
          <w:sz w:val="28"/>
          <w:szCs w:val="28"/>
        </w:rPr>
        <w:t>个人</w:t>
      </w:r>
      <w:r w:rsidR="00040A47" w:rsidRPr="00040A47">
        <w:rPr>
          <w:rFonts w:asciiTheme="minorEastAsia" w:eastAsiaTheme="minorEastAsia" w:hAnsiTheme="minorEastAsia" w:hint="eastAsia"/>
          <w:sz w:val="28"/>
          <w:szCs w:val="28"/>
        </w:rPr>
        <w:t>原有的习惯和规律</w:t>
      </w:r>
      <w:r w:rsidR="00DB42F8">
        <w:rPr>
          <w:rFonts w:asciiTheme="minorEastAsia" w:eastAsiaTheme="minorEastAsia" w:hAnsiTheme="minorEastAsia" w:hint="eastAsia"/>
          <w:sz w:val="28"/>
          <w:szCs w:val="28"/>
        </w:rPr>
        <w:t>，在班级产生负面影响</w:t>
      </w:r>
      <w:r w:rsidR="00040A47" w:rsidRPr="00040A47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040A47" w:rsidRPr="00040A47" w:rsidRDefault="00040A47" w:rsidP="00423151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40A47">
        <w:rPr>
          <w:rFonts w:asciiTheme="minorEastAsia" w:eastAsiaTheme="minorEastAsia" w:hAnsiTheme="minorEastAsia" w:hint="eastAsia"/>
          <w:sz w:val="28"/>
          <w:szCs w:val="28"/>
        </w:rPr>
        <w:lastRenderedPageBreak/>
        <w:t>3、各学科组制定自己的自主复习期间的工作计划和安排。让老师们给学生以具体的任务和有效指导，提前指导学生做好自主复习的计划。让学生清楚该干什么、怎么干，既充分利用时间，又不手忙脚乱，做到紧张、有序、高效。</w:t>
      </w:r>
    </w:p>
    <w:p w:rsidR="00040A47" w:rsidRPr="00040A47" w:rsidRDefault="00040A47" w:rsidP="00423151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40A47">
        <w:rPr>
          <w:rFonts w:asciiTheme="minorEastAsia" w:eastAsiaTheme="minorEastAsia" w:hAnsiTheme="minorEastAsia" w:hint="eastAsia"/>
          <w:sz w:val="28"/>
          <w:szCs w:val="28"/>
        </w:rPr>
        <w:t>4、总结反思高三整个复习教学工作，研究如何搞好考前指导。同时关注有关高考信息以及外地的新颖试题，各学科严格按高考要求组好一次热身试题。</w:t>
      </w:r>
    </w:p>
    <w:p w:rsidR="00040A47" w:rsidRPr="00040A47" w:rsidRDefault="00040A47" w:rsidP="00423151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40A47">
        <w:rPr>
          <w:rFonts w:asciiTheme="minorEastAsia" w:eastAsiaTheme="minorEastAsia" w:hAnsiTheme="minorEastAsia" w:hint="eastAsia"/>
          <w:sz w:val="28"/>
          <w:szCs w:val="28"/>
        </w:rPr>
        <w:t>5、一律不得留作业挤占学生的自主复习时间，以确保同学们按计划进行复习。</w:t>
      </w:r>
    </w:p>
    <w:p w:rsidR="00040A47" w:rsidRPr="00040A47" w:rsidRDefault="00040A47" w:rsidP="00423151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40A47">
        <w:rPr>
          <w:rFonts w:asciiTheme="minorEastAsia" w:eastAsiaTheme="minorEastAsia" w:hAnsiTheme="minorEastAsia" w:hint="eastAsia"/>
          <w:sz w:val="28"/>
          <w:szCs w:val="28"/>
        </w:rPr>
        <w:t>6、老师多关心、关注学生，鼓励学生树立信心，克服急躁、畏惧情绪。使学生能稳住神，踏踏实实安心学习。嘱咐学生不吃零食、冷食，不剧烈运动，不打闹，班主任老师尤其要注意观察，摸清学生的心理、身体状况，发现问题，及时做工作解决，必要时及时和家长联系。一定要避免意外事故发生。</w:t>
      </w:r>
    </w:p>
    <w:p w:rsidR="00040A47" w:rsidRPr="00040A47" w:rsidRDefault="00040A47" w:rsidP="00EC68E1">
      <w:pPr>
        <w:tabs>
          <w:tab w:val="left" w:pos="6096"/>
        </w:tabs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40A47">
        <w:rPr>
          <w:rFonts w:asciiTheme="minorEastAsia" w:eastAsiaTheme="minorEastAsia" w:hAnsiTheme="minorEastAsia" w:hint="eastAsia"/>
          <w:sz w:val="28"/>
          <w:szCs w:val="28"/>
        </w:rPr>
        <w:t>7、体育课提倡通过慢跑进行运动，禁止剧烈运动，防止意外受伤。</w:t>
      </w:r>
    </w:p>
    <w:p w:rsidR="00EC68E1" w:rsidRDefault="00EC68E1" w:rsidP="00EC68E1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</w:p>
    <w:p w:rsidR="004558E9" w:rsidRPr="00EC68E1" w:rsidRDefault="00EC68E1" w:rsidP="00EC68E1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总之,</w:t>
      </w:r>
      <w:r w:rsidRPr="00EC68E1">
        <w:rPr>
          <w:rFonts w:asciiTheme="minorEastAsia" w:eastAsiaTheme="minorEastAsia" w:hAnsiTheme="minorEastAsia" w:hint="eastAsia"/>
          <w:bCs/>
          <w:sz w:val="28"/>
          <w:szCs w:val="28"/>
        </w:rPr>
        <w:t>没有紧张有序的计划安排和落实，就不会有高三自由复习的好效果。</w:t>
      </w:r>
    </w:p>
    <w:p w:rsidR="004558E9" w:rsidRPr="00EC68E1" w:rsidRDefault="00EC68E1" w:rsidP="00EC68E1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C68E1">
        <w:rPr>
          <w:rFonts w:asciiTheme="minorEastAsia" w:eastAsiaTheme="minorEastAsia" w:hAnsiTheme="minorEastAsia" w:hint="eastAsia"/>
          <w:bCs/>
          <w:sz w:val="28"/>
          <w:szCs w:val="28"/>
        </w:rPr>
        <w:t>没有纪律就没有自由。</w:t>
      </w:r>
    </w:p>
    <w:p w:rsidR="004558E9" w:rsidRPr="00EC68E1" w:rsidRDefault="00EC68E1" w:rsidP="00EC68E1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C68E1">
        <w:rPr>
          <w:rFonts w:asciiTheme="minorEastAsia" w:eastAsiaTheme="minorEastAsia" w:hAnsiTheme="minorEastAsia" w:hint="eastAsia"/>
          <w:bCs/>
          <w:sz w:val="28"/>
          <w:szCs w:val="28"/>
        </w:rPr>
        <w:t>注重基础，总结归纳，复杂的事情简单做；</w:t>
      </w:r>
    </w:p>
    <w:p w:rsidR="004558E9" w:rsidRPr="00EC68E1" w:rsidRDefault="00EC68E1" w:rsidP="00EC68E1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C68E1">
        <w:rPr>
          <w:rFonts w:asciiTheme="minorEastAsia" w:eastAsiaTheme="minorEastAsia" w:hAnsiTheme="minorEastAsia" w:hint="eastAsia"/>
          <w:bCs/>
          <w:sz w:val="28"/>
          <w:szCs w:val="28"/>
        </w:rPr>
        <w:t>动起手来，想做结合，简单的事情认真做；</w:t>
      </w:r>
    </w:p>
    <w:p w:rsidR="004558E9" w:rsidRPr="00EC68E1" w:rsidRDefault="00EC68E1" w:rsidP="00EC68E1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C68E1">
        <w:rPr>
          <w:rFonts w:asciiTheme="minorEastAsia" w:eastAsiaTheme="minorEastAsia" w:hAnsiTheme="minorEastAsia" w:hint="eastAsia"/>
          <w:bCs/>
          <w:sz w:val="28"/>
          <w:szCs w:val="28"/>
        </w:rPr>
        <w:t>紧张有序，保持状态，认真的事情重复做，坚持做！</w:t>
      </w:r>
    </w:p>
    <w:p w:rsidR="004558E9" w:rsidRPr="00EC68E1" w:rsidRDefault="00EC68E1" w:rsidP="00EC68E1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C68E1">
        <w:rPr>
          <w:rFonts w:asciiTheme="minorEastAsia" w:eastAsiaTheme="minorEastAsia" w:hAnsiTheme="minorEastAsia" w:hint="eastAsia"/>
          <w:bCs/>
          <w:sz w:val="28"/>
          <w:szCs w:val="28"/>
        </w:rPr>
        <w:lastRenderedPageBreak/>
        <w:t>希望同学们认真把握每一秒，坚持到底不放弃，战胜疲惫、战胜困难，战胜失落、更重要的是战胜自我，收获成功。</w:t>
      </w:r>
    </w:p>
    <w:p w:rsidR="004558E9" w:rsidRPr="00EC68E1" w:rsidRDefault="00EC68E1" w:rsidP="00EC68E1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C68E1">
        <w:rPr>
          <w:rFonts w:asciiTheme="minorEastAsia" w:eastAsiaTheme="minorEastAsia" w:hAnsiTheme="minorEastAsia" w:hint="eastAsia"/>
          <w:bCs/>
          <w:sz w:val="28"/>
          <w:szCs w:val="28"/>
        </w:rPr>
        <w:t>用坚持铸就辉煌，用智慧赢得未来，</w:t>
      </w:r>
    </w:p>
    <w:p w:rsidR="00EC68E1" w:rsidRPr="00EC68E1" w:rsidRDefault="00EC68E1" w:rsidP="00423151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040A47" w:rsidRPr="00040A47" w:rsidRDefault="00040A47" w:rsidP="00423151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sectPr w:rsidR="00040A47" w:rsidRPr="00040A47" w:rsidSect="00900579">
      <w:headerReference w:type="default" r:id="rId8"/>
      <w:footerReference w:type="default" r:id="rId9"/>
      <w:pgSz w:w="11906" w:h="16838"/>
      <w:pgMar w:top="1985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6DB" w:rsidRDefault="002416DB" w:rsidP="00064C90">
      <w:pPr>
        <w:spacing w:after="0"/>
      </w:pPr>
      <w:r>
        <w:separator/>
      </w:r>
    </w:p>
  </w:endnote>
  <w:endnote w:type="continuationSeparator" w:id="0">
    <w:p w:rsidR="002416DB" w:rsidRDefault="002416DB" w:rsidP="00064C9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431370"/>
      <w:docPartObj>
        <w:docPartGallery w:val="Page Numbers (Bottom of Page)"/>
        <w:docPartUnique/>
      </w:docPartObj>
    </w:sdtPr>
    <w:sdtContent>
      <w:p w:rsidR="00064C90" w:rsidRDefault="004558E9">
        <w:pPr>
          <w:pStyle w:val="a4"/>
          <w:jc w:val="center"/>
        </w:pPr>
        <w:r>
          <w:fldChar w:fldCharType="begin"/>
        </w:r>
        <w:r w:rsidR="00064C90">
          <w:instrText>PAGE   \* MERGEFORMAT</w:instrText>
        </w:r>
        <w:r>
          <w:fldChar w:fldCharType="separate"/>
        </w:r>
        <w:r w:rsidR="00900579" w:rsidRPr="00900579">
          <w:rPr>
            <w:noProof/>
            <w:lang w:val="zh-CN"/>
          </w:rPr>
          <w:t>2</w:t>
        </w:r>
        <w:r>
          <w:fldChar w:fldCharType="end"/>
        </w:r>
      </w:p>
    </w:sdtContent>
  </w:sdt>
  <w:p w:rsidR="00064C90" w:rsidRDefault="00064C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6DB" w:rsidRDefault="002416DB" w:rsidP="00064C90">
      <w:pPr>
        <w:spacing w:after="0"/>
      </w:pPr>
      <w:r>
        <w:separator/>
      </w:r>
    </w:p>
  </w:footnote>
  <w:footnote w:type="continuationSeparator" w:id="0">
    <w:p w:rsidR="002416DB" w:rsidRDefault="002416DB" w:rsidP="00064C9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79" w:rsidRDefault="00900579">
    <w:pPr>
      <w:pStyle w:val="a3"/>
    </w:pPr>
    <w:r w:rsidRPr="00900579"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-1122045</wp:posOffset>
          </wp:positionH>
          <wp:positionV relativeFrom="paragraph">
            <wp:posOffset>-478790</wp:posOffset>
          </wp:positionV>
          <wp:extent cx="7559675" cy="1076325"/>
          <wp:effectExtent l="19050" t="0" r="3175" b="0"/>
          <wp:wrapTopAndBottom/>
          <wp:docPr id="1" name="图片 1" descr="书眉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书眉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43D"/>
    <w:multiLevelType w:val="hybridMultilevel"/>
    <w:tmpl w:val="1DCA3958"/>
    <w:lvl w:ilvl="0" w:tplc="48D81C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7E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FC6D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C5E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2005F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8487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D432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00277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86D2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E2132"/>
    <w:multiLevelType w:val="hybridMultilevel"/>
    <w:tmpl w:val="4AB8FE78"/>
    <w:lvl w:ilvl="0" w:tplc="78E0BB0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0BFB5B32"/>
    <w:multiLevelType w:val="hybridMultilevel"/>
    <w:tmpl w:val="CD083BEA"/>
    <w:lvl w:ilvl="0" w:tplc="EB1E770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9013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5E78A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85D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28780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F4781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94F9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E55E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D27B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D96857"/>
    <w:multiLevelType w:val="hybridMultilevel"/>
    <w:tmpl w:val="600C0834"/>
    <w:lvl w:ilvl="0" w:tplc="11A43C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C8CB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B2664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DC81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D812D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F040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5463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643B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C09A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8E149D"/>
    <w:multiLevelType w:val="hybridMultilevel"/>
    <w:tmpl w:val="ED8C9B62"/>
    <w:lvl w:ilvl="0" w:tplc="7450A2A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96B5F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82CC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8438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EA66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22D53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C66F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226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6E109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4E3890"/>
    <w:multiLevelType w:val="hybridMultilevel"/>
    <w:tmpl w:val="68DE9D32"/>
    <w:lvl w:ilvl="0" w:tplc="0D607F1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7CB3E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3468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A4BA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16FC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72E1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1083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B6EE7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2D09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4E18FA"/>
    <w:multiLevelType w:val="hybridMultilevel"/>
    <w:tmpl w:val="CDC0F20A"/>
    <w:lvl w:ilvl="0" w:tplc="1538617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F8D0C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7C28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2113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9039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D0EF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89D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00DC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7625F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865618"/>
    <w:multiLevelType w:val="hybridMultilevel"/>
    <w:tmpl w:val="3828C52E"/>
    <w:lvl w:ilvl="0" w:tplc="25C2DBAE">
      <w:start w:val="2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5DED17CA"/>
    <w:multiLevelType w:val="hybridMultilevel"/>
    <w:tmpl w:val="9DD45F02"/>
    <w:lvl w:ilvl="0" w:tplc="5E66D6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3089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52F5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3C7DF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818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2E1C5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3CB9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1E35A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36EE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317B75"/>
    <w:multiLevelType w:val="hybridMultilevel"/>
    <w:tmpl w:val="1C70343C"/>
    <w:lvl w:ilvl="0" w:tplc="684E00F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A3D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FABB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6C89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500B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4CD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E0E65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4E9E8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6E58D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79584C"/>
    <w:multiLevelType w:val="hybridMultilevel"/>
    <w:tmpl w:val="6052820E"/>
    <w:lvl w:ilvl="0" w:tplc="BE5E8C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4826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E2C5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189C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16DA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147A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EC31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FCFFE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5CC9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50D4C"/>
    <w:multiLevelType w:val="hybridMultilevel"/>
    <w:tmpl w:val="871E0F16"/>
    <w:lvl w:ilvl="0" w:tplc="3E20C8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6A7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221C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E43D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C0CB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58F7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DA01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08501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7C5C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580D55"/>
    <w:multiLevelType w:val="hybridMultilevel"/>
    <w:tmpl w:val="6F463712"/>
    <w:lvl w:ilvl="0" w:tplc="3A94CFDE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7923A90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60A611A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868724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DEA1852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84A244A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EFE4A52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890440A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FAC17B4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11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0A47"/>
    <w:rsid w:val="00064C90"/>
    <w:rsid w:val="000C62E9"/>
    <w:rsid w:val="002416DB"/>
    <w:rsid w:val="00323B43"/>
    <w:rsid w:val="00355AA2"/>
    <w:rsid w:val="00395EDF"/>
    <w:rsid w:val="003A4D90"/>
    <w:rsid w:val="003D37D8"/>
    <w:rsid w:val="00423151"/>
    <w:rsid w:val="00426133"/>
    <w:rsid w:val="004358AB"/>
    <w:rsid w:val="004558E9"/>
    <w:rsid w:val="004E5724"/>
    <w:rsid w:val="00505A9A"/>
    <w:rsid w:val="005536A6"/>
    <w:rsid w:val="005C5904"/>
    <w:rsid w:val="00623C0E"/>
    <w:rsid w:val="00660055"/>
    <w:rsid w:val="006B720F"/>
    <w:rsid w:val="006D5A90"/>
    <w:rsid w:val="00725CC4"/>
    <w:rsid w:val="00755215"/>
    <w:rsid w:val="00775D29"/>
    <w:rsid w:val="007B011D"/>
    <w:rsid w:val="007C45CA"/>
    <w:rsid w:val="007E29E5"/>
    <w:rsid w:val="008B7726"/>
    <w:rsid w:val="00900579"/>
    <w:rsid w:val="00954555"/>
    <w:rsid w:val="009C48D4"/>
    <w:rsid w:val="009F7758"/>
    <w:rsid w:val="00A37EDF"/>
    <w:rsid w:val="00B76B3C"/>
    <w:rsid w:val="00B93931"/>
    <w:rsid w:val="00BC4DEB"/>
    <w:rsid w:val="00BD5123"/>
    <w:rsid w:val="00BE2412"/>
    <w:rsid w:val="00BF260D"/>
    <w:rsid w:val="00CC32AC"/>
    <w:rsid w:val="00CD7D3E"/>
    <w:rsid w:val="00CE1F2F"/>
    <w:rsid w:val="00D2502D"/>
    <w:rsid w:val="00D31D50"/>
    <w:rsid w:val="00DB42F8"/>
    <w:rsid w:val="00DD3509"/>
    <w:rsid w:val="00E1545A"/>
    <w:rsid w:val="00E252B6"/>
    <w:rsid w:val="00E35CB0"/>
    <w:rsid w:val="00E53BAB"/>
    <w:rsid w:val="00EB1F6B"/>
    <w:rsid w:val="00EC298F"/>
    <w:rsid w:val="00EC68E1"/>
    <w:rsid w:val="00EF10FD"/>
    <w:rsid w:val="00F164D8"/>
    <w:rsid w:val="00F8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4C9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4C9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4C9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4C90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6D5A90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F87C7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0057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0057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1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0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6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9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6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3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29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5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8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4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3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2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2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36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7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17</cp:revision>
  <dcterms:created xsi:type="dcterms:W3CDTF">2008-09-11T17:20:00Z</dcterms:created>
  <dcterms:modified xsi:type="dcterms:W3CDTF">2019-05-27T08:02:00Z</dcterms:modified>
</cp:coreProperties>
</file>