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E9" w:rsidRDefault="004712E9">
      <w:pPr>
        <w:rPr>
          <w:rFonts w:hint="eastAsia"/>
        </w:rPr>
      </w:pPr>
    </w:p>
    <w:tbl>
      <w:tblPr>
        <w:tblStyle w:val="a5"/>
        <w:tblW w:w="14172" w:type="dxa"/>
        <w:tblLook w:val="04A0" w:firstRow="1" w:lastRow="0" w:firstColumn="1" w:lastColumn="0" w:noHBand="0" w:noVBand="1"/>
      </w:tblPr>
      <w:tblGrid>
        <w:gridCol w:w="4724"/>
        <w:gridCol w:w="4724"/>
        <w:gridCol w:w="4724"/>
      </w:tblGrid>
      <w:tr w:rsidR="004712E9" w:rsidTr="004712E9">
        <w:tc>
          <w:tcPr>
            <w:tcW w:w="4724" w:type="dxa"/>
          </w:tcPr>
          <w:p w:rsidR="004712E9" w:rsidRDefault="004712E9" w:rsidP="00F11B3E">
            <w:pPr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高考试题</w:t>
            </w:r>
          </w:p>
        </w:tc>
        <w:tc>
          <w:tcPr>
            <w:tcW w:w="4724" w:type="dxa"/>
          </w:tcPr>
          <w:p w:rsidR="004712E9" w:rsidRDefault="004712E9" w:rsidP="00F11B3E">
            <w:pPr>
              <w:rPr>
                <w:rFonts w:hint="eastAsia"/>
              </w:rPr>
            </w:pPr>
            <w:r>
              <w:rPr>
                <w:rFonts w:hint="eastAsia"/>
              </w:rPr>
              <w:t>神州智达图书</w:t>
            </w:r>
          </w:p>
        </w:tc>
        <w:tc>
          <w:tcPr>
            <w:tcW w:w="4724" w:type="dxa"/>
          </w:tcPr>
          <w:p w:rsidR="004712E9" w:rsidRDefault="004712E9" w:rsidP="00F11B3E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押</w:t>
            </w:r>
            <w:proofErr w:type="gramEnd"/>
            <w:r>
              <w:rPr>
                <w:rFonts w:hint="eastAsia"/>
              </w:rPr>
              <w:t>中点</w:t>
            </w:r>
          </w:p>
        </w:tc>
      </w:tr>
      <w:tr w:rsidR="004712E9" w:rsidTr="004712E9">
        <w:tc>
          <w:tcPr>
            <w:tcW w:w="4724" w:type="dxa"/>
          </w:tcPr>
          <w:p w:rsidR="004712E9" w:rsidRPr="00AF3F1B" w:rsidRDefault="004712E9" w:rsidP="00F11B3E">
            <w:pPr>
              <w:spacing w:line="360" w:lineRule="auto"/>
              <w:textAlignment w:val="center"/>
              <w:rPr>
                <w:szCs w:val="21"/>
              </w:rPr>
            </w:pPr>
            <w:r w:rsidRPr="00AF3F1B">
              <w:rPr>
                <w:szCs w:val="21"/>
              </w:rPr>
              <w:t>主要原因：安仁古镇离成都</w:t>
            </w:r>
            <w:r w:rsidRPr="00654920">
              <w:rPr>
                <w:szCs w:val="21"/>
              </w:rPr>
              <w:t>市区（和大邑县城）近，大部分游客在观光旅游结束容易返回市区（县城）。古镇旅游主要以参观博物</w:t>
            </w:r>
            <w:r w:rsidRPr="00AF3F1B">
              <w:rPr>
                <w:szCs w:val="21"/>
              </w:rPr>
              <w:t>馆和公馆为主，旅游项目相对单一，游客选择余地较少。</w:t>
            </w:r>
          </w:p>
          <w:p w:rsidR="004712E9" w:rsidRPr="00AF3F1B" w:rsidRDefault="004712E9" w:rsidP="00F11B3E">
            <w:pPr>
              <w:spacing w:line="360" w:lineRule="auto"/>
              <w:textAlignment w:val="center"/>
              <w:rPr>
                <w:szCs w:val="21"/>
              </w:rPr>
            </w:pPr>
            <w:r w:rsidRPr="00AF3F1B">
              <w:rPr>
                <w:szCs w:val="21"/>
              </w:rPr>
              <w:t>合理建议：挖掘古镇现有旅游资源的文化内涵和价值，（建立各类文创基地，）开展深度体验游。充分利用古镇周边自然环境，拓展农家乐等乡村休闲体验游。改善古镇旅游环境，提高旅游服务质量与水平等。</w:t>
            </w:r>
          </w:p>
          <w:p w:rsidR="004712E9" w:rsidRPr="00B1327B" w:rsidRDefault="004712E9" w:rsidP="00F11B3E">
            <w:pPr>
              <w:rPr>
                <w:rFonts w:hint="eastAsia"/>
              </w:rPr>
            </w:pPr>
          </w:p>
        </w:tc>
        <w:tc>
          <w:tcPr>
            <w:tcW w:w="4724" w:type="dxa"/>
          </w:tcPr>
          <w:p w:rsidR="004712E9" w:rsidRDefault="004712E9" w:rsidP="00F11B3E">
            <w:pPr>
              <w:rPr>
                <w:rFonts w:hint="eastAsia"/>
              </w:rPr>
            </w:pPr>
            <w:r>
              <w:rPr>
                <w:rFonts w:hint="eastAsia"/>
              </w:rPr>
              <w:t>主要原因：旅游资源类型单一；花期较短。</w:t>
            </w:r>
          </w:p>
          <w:p w:rsidR="004712E9" w:rsidRPr="00B1327B" w:rsidRDefault="004712E9" w:rsidP="00F11B3E">
            <w:pPr>
              <w:rPr>
                <w:rFonts w:hint="eastAsia"/>
              </w:rPr>
            </w:pPr>
            <w:r>
              <w:rPr>
                <w:rFonts w:hint="eastAsia"/>
              </w:rPr>
              <w:t>建议：加大投入，建设旅游服务设施，提高接待能力；开发旅游产品，增加旅游项目，如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梨花管理体验、采摘、农家乐、文艺活动等；加强宣传提高知名度。</w:t>
            </w:r>
          </w:p>
        </w:tc>
        <w:tc>
          <w:tcPr>
            <w:tcW w:w="4724" w:type="dxa"/>
          </w:tcPr>
          <w:p w:rsidR="004712E9" w:rsidRPr="00E13A8F" w:rsidRDefault="004712E9" w:rsidP="00F11B3E">
            <w:pPr>
              <w:rPr>
                <w:rFonts w:hint="eastAsia"/>
              </w:rPr>
            </w:pPr>
            <w:r>
              <w:rPr>
                <w:rFonts w:hint="eastAsia"/>
              </w:rPr>
              <w:t>答案方向一致，大部分答案相同。</w:t>
            </w:r>
          </w:p>
        </w:tc>
      </w:tr>
      <w:tr w:rsidR="004712E9" w:rsidTr="004712E9">
        <w:tc>
          <w:tcPr>
            <w:tcW w:w="4724" w:type="dxa"/>
          </w:tcPr>
          <w:p w:rsidR="004712E9" w:rsidRDefault="004712E9" w:rsidP="00F11B3E">
            <w:pPr>
              <w:spacing w:line="360" w:lineRule="auto"/>
              <w:ind w:firstLineChars="202" w:firstLine="424"/>
              <w:rPr>
                <w:rFonts w:eastAsia="楷体" w:hint="eastAsia"/>
              </w:rPr>
            </w:pPr>
            <w:r w:rsidRPr="00195D14">
              <w:rPr>
                <w:rFonts w:eastAsia="楷体"/>
              </w:rPr>
              <w:t>我国人口众多，生活垃圾产生量巨大，迫切需要对垃圾进行无害化、资源化处理。近些年，某企业开发</w:t>
            </w:r>
            <w:proofErr w:type="gramStart"/>
            <w:r w:rsidRPr="00195D14">
              <w:rPr>
                <w:rFonts w:eastAsia="楷体"/>
              </w:rPr>
              <w:t>了厨余垃圾</w:t>
            </w:r>
            <w:proofErr w:type="gramEnd"/>
            <w:r w:rsidRPr="00195D14">
              <w:rPr>
                <w:rFonts w:eastAsia="楷体"/>
              </w:rPr>
              <w:t>自动处理系统，并在全国很多城市推广。图</w:t>
            </w:r>
            <w:r w:rsidRPr="00195D14">
              <w:rPr>
                <w:rFonts w:eastAsia="楷体"/>
              </w:rPr>
              <w:t>1</w:t>
            </w:r>
            <w:r w:rsidRPr="00195D14">
              <w:rPr>
                <w:rFonts w:eastAsia="楷体"/>
              </w:rPr>
              <w:t>示意</w:t>
            </w:r>
            <w:proofErr w:type="gramStart"/>
            <w:r w:rsidRPr="00195D14">
              <w:rPr>
                <w:rFonts w:eastAsia="楷体"/>
              </w:rPr>
              <w:t>该厨余垃圾</w:t>
            </w:r>
            <w:proofErr w:type="gramEnd"/>
            <w:r w:rsidRPr="00195D14">
              <w:rPr>
                <w:rFonts w:eastAsia="楷体"/>
              </w:rPr>
              <w:t>自动处理系统的主要工艺流程。据此完成</w:t>
            </w:r>
            <w:r w:rsidRPr="00195D14">
              <w:rPr>
                <w:rFonts w:eastAsia="楷体"/>
              </w:rPr>
              <w:t>1</w:t>
            </w:r>
            <w:r w:rsidRPr="00FC239D">
              <w:rPr>
                <w:rFonts w:eastAsia="楷体" w:hint="eastAsia"/>
              </w:rPr>
              <w:t>～</w:t>
            </w:r>
            <w:r w:rsidRPr="00195D14">
              <w:rPr>
                <w:rFonts w:eastAsia="楷体"/>
              </w:rPr>
              <w:t>2</w:t>
            </w:r>
            <w:r w:rsidRPr="00195D14">
              <w:rPr>
                <w:rFonts w:eastAsia="楷体"/>
              </w:rPr>
              <w:t>题。</w:t>
            </w:r>
          </w:p>
          <w:p w:rsidR="004712E9" w:rsidRDefault="004712E9" w:rsidP="00F11B3E">
            <w:pPr>
              <w:rPr>
                <w:rFonts w:hint="eastAsia"/>
              </w:rPr>
            </w:pPr>
          </w:p>
        </w:tc>
        <w:tc>
          <w:tcPr>
            <w:tcW w:w="4724" w:type="dxa"/>
          </w:tcPr>
          <w:p w:rsidR="004712E9" w:rsidRDefault="004712E9" w:rsidP="00F11B3E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464E8B7" wp14:editId="4E407511">
                  <wp:extent cx="2771775" cy="609600"/>
                  <wp:effectExtent l="0" t="0" r="9525" b="0"/>
                  <wp:docPr id="2" name="图片 2" descr="D:\Program Files (x86)\3222729069\FileRecv\MobileFile\IMG_20190609_095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gram Files (x86)\3222729069\FileRecv\MobileFile\IMG_20190609_095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723" cy="62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</w:tcPr>
          <w:p w:rsidR="004712E9" w:rsidRDefault="004712E9" w:rsidP="00F11B3E">
            <w:pPr>
              <w:rPr>
                <w:rFonts w:hint="eastAsia"/>
              </w:rPr>
            </w:pPr>
            <w:r>
              <w:rPr>
                <w:rFonts w:hint="eastAsia"/>
              </w:rPr>
              <w:t>“厨余垃圾”材料，与</w:t>
            </w:r>
            <w:r w:rsidRPr="0077581E">
              <w:rPr>
                <w:rFonts w:hint="eastAsia"/>
              </w:rPr>
              <w:t>《全国Ⅲ卷》第</w:t>
            </w:r>
            <w:r>
              <w:rPr>
                <w:rFonts w:hint="eastAsia"/>
              </w:rPr>
              <w:t>1--2</w:t>
            </w:r>
            <w:r w:rsidRPr="0077581E">
              <w:rPr>
                <w:rFonts w:hint="eastAsia"/>
              </w:rPr>
              <w:t>题</w:t>
            </w:r>
            <w:r>
              <w:rPr>
                <w:rFonts w:hint="eastAsia"/>
              </w:rPr>
              <w:t>材</w:t>
            </w:r>
            <w:proofErr w:type="gramStart"/>
            <w:r>
              <w:rPr>
                <w:rFonts w:hint="eastAsia"/>
              </w:rPr>
              <w:t>料高度</w:t>
            </w:r>
            <w:proofErr w:type="gramEnd"/>
            <w:r>
              <w:rPr>
                <w:rFonts w:hint="eastAsia"/>
              </w:rPr>
              <w:t>相似</w:t>
            </w:r>
          </w:p>
        </w:tc>
      </w:tr>
    </w:tbl>
    <w:p w:rsidR="004712E9" w:rsidRDefault="004712E9">
      <w:pPr>
        <w:rPr>
          <w:rFonts w:hint="eastAsia"/>
        </w:rPr>
      </w:pPr>
      <w:bookmarkStart w:id="0" w:name="_GoBack"/>
      <w:bookmarkEnd w:id="0"/>
    </w:p>
    <w:sectPr w:rsidR="004712E9" w:rsidSect="004712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6F" w:rsidRDefault="00C6516F" w:rsidP="00C93CC6">
      <w:r>
        <w:separator/>
      </w:r>
    </w:p>
  </w:endnote>
  <w:endnote w:type="continuationSeparator" w:id="0">
    <w:p w:rsidR="00C6516F" w:rsidRDefault="00C6516F" w:rsidP="00C9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6F" w:rsidRDefault="00C6516F" w:rsidP="00C93CC6">
      <w:r>
        <w:separator/>
      </w:r>
    </w:p>
  </w:footnote>
  <w:footnote w:type="continuationSeparator" w:id="0">
    <w:p w:rsidR="00C6516F" w:rsidRDefault="00C6516F" w:rsidP="00C9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1B"/>
    <w:rsid w:val="00081781"/>
    <w:rsid w:val="00097002"/>
    <w:rsid w:val="00124ACB"/>
    <w:rsid w:val="0017531D"/>
    <w:rsid w:val="00175C08"/>
    <w:rsid w:val="00205CA1"/>
    <w:rsid w:val="0022163C"/>
    <w:rsid w:val="002E441B"/>
    <w:rsid w:val="002F61AE"/>
    <w:rsid w:val="00343CC4"/>
    <w:rsid w:val="00345D3E"/>
    <w:rsid w:val="00357F07"/>
    <w:rsid w:val="003E22E3"/>
    <w:rsid w:val="004162D8"/>
    <w:rsid w:val="00424370"/>
    <w:rsid w:val="00457A01"/>
    <w:rsid w:val="004712E9"/>
    <w:rsid w:val="004A36CC"/>
    <w:rsid w:val="005C103F"/>
    <w:rsid w:val="00604A9B"/>
    <w:rsid w:val="006807F4"/>
    <w:rsid w:val="00680846"/>
    <w:rsid w:val="00694735"/>
    <w:rsid w:val="006F63F1"/>
    <w:rsid w:val="007651AE"/>
    <w:rsid w:val="0077581E"/>
    <w:rsid w:val="007901C4"/>
    <w:rsid w:val="007A7B4B"/>
    <w:rsid w:val="00815A54"/>
    <w:rsid w:val="00870305"/>
    <w:rsid w:val="008762FE"/>
    <w:rsid w:val="009B416F"/>
    <w:rsid w:val="009D4195"/>
    <w:rsid w:val="00A41B36"/>
    <w:rsid w:val="00A42973"/>
    <w:rsid w:val="00B1327B"/>
    <w:rsid w:val="00B7796B"/>
    <w:rsid w:val="00BF660B"/>
    <w:rsid w:val="00C53C81"/>
    <w:rsid w:val="00C6516F"/>
    <w:rsid w:val="00C93CC6"/>
    <w:rsid w:val="00CB6B86"/>
    <w:rsid w:val="00DA053F"/>
    <w:rsid w:val="00E13A8F"/>
    <w:rsid w:val="00E737B2"/>
    <w:rsid w:val="00E82838"/>
    <w:rsid w:val="00EA1C04"/>
    <w:rsid w:val="00ED0CBC"/>
    <w:rsid w:val="00E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CC6"/>
    <w:rPr>
      <w:sz w:val="18"/>
      <w:szCs w:val="18"/>
    </w:rPr>
  </w:style>
  <w:style w:type="table" w:styleId="a5">
    <w:name w:val="Table Grid"/>
    <w:basedOn w:val="a1"/>
    <w:uiPriority w:val="59"/>
    <w:rsid w:val="00B13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13A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3A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CC6"/>
    <w:rPr>
      <w:sz w:val="18"/>
      <w:szCs w:val="18"/>
    </w:rPr>
  </w:style>
  <w:style w:type="table" w:styleId="a5">
    <w:name w:val="Table Grid"/>
    <w:basedOn w:val="a1"/>
    <w:uiPriority w:val="59"/>
    <w:rsid w:val="00B13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13A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3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2019-06-08T23:45:00Z</dcterms:created>
  <dcterms:modified xsi:type="dcterms:W3CDTF">2019-06-09T02:10:00Z</dcterms:modified>
</cp:coreProperties>
</file>