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2020年高中数学新教材网络培训心得体会</w:t>
      </w:r>
    </w:p>
    <w:p>
      <w:pPr>
        <w:tabs>
          <w:tab w:val="left" w:pos="6103"/>
        </w:tabs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ab/>
        <w:t>博野中学</w:t>
      </w:r>
      <w:r>
        <w:rPr>
          <w:rFonts w:hint="eastAsia"/>
          <w:lang w:val="en-US" w:eastAsia="zh-CN"/>
        </w:rPr>
        <w:t xml:space="preserve">  赵海伟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2020年迎来了高考改革年，教材也发生了一系列变化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为此进行网络培训，为广大教师对新教材进行解读。我有幸参加了这一次的新教材网络培训，感受颇多。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这次的新教材网络培训让我站在“高处”把握了教材的主题、理念与框架。也给了我很大的启发:在教材研读方面，我要肯下苦功。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次培训，专家们让我了解选择性必修教材的主要内容、教学指导及实施建议、教材重难点解析、施教建议分享等。对选择性必修教材有整体的认知与把握，也更了解学科核心素养的内涵和作用，为接迎选择性必修教材做好更充分的准备!通过学习，我们静默的思维被擦亮，我们获得了一个个新的视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过专门们的解读，使我们能够正确理解数学学科核心素养，理解新教材，从而合理设计教学目标。通过内容的调整，增强了数学学科理性思维、科学探究及社会责任方面对学生的影响，通过顺序的改变，培养了学生的科学发展观和认知逻辑;通过内容的删减和修正，提升了数学学科对待科学的严谨性。只有理解编者的想法，才能更好的理解教材中的精髓，才能更有利于教师对学生的教导，才能更加充分的培养学生的科学思维等各方面的能力，提</w:t>
      </w:r>
      <w:bookmarkStart w:id="0" w:name="_GoBack"/>
      <w:bookmarkEnd w:id="0"/>
      <w:r>
        <w:rPr>
          <w:rFonts w:hint="eastAsia"/>
          <w:sz w:val="24"/>
          <w:szCs w:val="24"/>
        </w:rPr>
        <w:t>高学生的社会责任感和价值观。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通过培训，我看到新数学教材和旧教材上的核心变化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通过这次学习，将会使我对自己的教学水平和科研水平有了新的认识。首先使我认识到了自己的教学水平距离名优教师还有很大差别。我虽然教过不同的年级，对所教教材有了一个初步的了解，但体会尚浅。因此在以后执教的过程中着重加强了教材的分析，利用所学理论去备课、备学生，去认真讲课，去研究习题，逐步在课堂教学中取得好的效果，使学生在课堂四十分钟能充分接收新的信息，减少课业负担，多一些时间去体会，多一些时间发展其他方面的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其次，使我重新认识了自己的责任，树立了科学的教育观。在新课程背景下的教师形象，教师不再只是课程的执行者，而且还是课程的建设者、开发者、创造者，是课程实施中问题的协商者、解决者，改变了传统的援业、解惑的角色，以适应新时代的挑战。教师要给学生一碗水，不能满足于自己的一桶水，更要成为“长流水”，长流常新，永无止境，教师教书育人的过程是一个不断追求新知的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通过这次教师网络培训，使我更进一步了解和掌握了新教材的特点和2020 版数学新课标的内容，对自己今后的教学工作指明了方向。在学习的过程中，我深深地体会到，感觉到自己知道得太少，学习应该成为一个人的一生目标。人应该是活到老学到老。越是这样就越有一种紧迫感，一种压力，驱使自己更加自觉地学习。通过学习，也更加认识到自身存在的不足，我将努力钻研教学，认真领会和挖掘教材内涵，提升自我，不断努力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E09E1"/>
    <w:rsid w:val="33F700C8"/>
    <w:rsid w:val="650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2020-09-09T08:25:00Z</dcterms:created>
  <dc:creator>lenvovo</dc:creator>
  <cp:lastModifiedBy>lenvovo</cp:lastModifiedBy>
  <dcterms:modified xsi:type="dcterms:W3CDTF">2020-09-09T08:36:42Z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