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ind w:firstLine="482"/>
        <w:jc w:val="center"/>
        <w:rPr>
          <w:rFonts w:ascii="Tahoma" w:hAnsi="Tahoma" w:cs="Tahoma"/>
          <w:color w:val="000000"/>
          <w:kern w:val="0"/>
          <w:sz w:val="30"/>
          <w:szCs w:val="30"/>
        </w:rPr>
      </w:pPr>
      <w:r>
        <w:rPr>
          <w:rFonts w:hint="eastAsia" w:ascii="Tahoma" w:hAnsi="Tahoma" w:cs="Tahoma"/>
          <w:color w:val="000000"/>
          <w:kern w:val="0"/>
          <w:sz w:val="30"/>
          <w:szCs w:val="30"/>
        </w:rPr>
        <w:t>地理新课标培训心得体会</w:t>
      </w:r>
    </w:p>
    <w:p>
      <w:pPr>
        <w:widowControl/>
        <w:shd w:val="clear" w:color="auto" w:fill="FFFFFF"/>
        <w:spacing w:line="480" w:lineRule="auto"/>
        <w:ind w:firstLine="482"/>
        <w:jc w:val="both"/>
        <w:rPr>
          <w:rFonts w:ascii="Tahoma" w:hAnsi="Tahoma" w:cs="Tahoma"/>
          <w:color w:val="000000"/>
          <w:kern w:val="0"/>
          <w:sz w:val="28"/>
          <w:szCs w:val="30"/>
        </w:rPr>
      </w:pPr>
      <w:r>
        <w:rPr>
          <w:rFonts w:ascii="Tahoma" w:hAnsi="Tahoma" w:cs="Tahoma"/>
          <w:color w:val="000000"/>
          <w:kern w:val="0"/>
          <w:sz w:val="28"/>
          <w:szCs w:val="30"/>
        </w:rPr>
        <w:t xml:space="preserve">      </w:t>
      </w:r>
    </w:p>
    <w:p>
      <w:pPr>
        <w:widowControl/>
        <w:shd w:val="clear" w:color="auto" w:fill="FFFFFF"/>
        <w:spacing w:line="480" w:lineRule="auto"/>
        <w:ind w:firstLine="482"/>
        <w:jc w:val="left"/>
        <w:rPr>
          <w:rFonts w:ascii="Tahoma" w:hAnsi="Tahoma" w:cs="Tahoma"/>
          <w:color w:val="000000"/>
          <w:kern w:val="0"/>
          <w:szCs w:val="21"/>
        </w:rPr>
      </w:pPr>
      <w:r>
        <w:rPr>
          <w:rFonts w:ascii="Tahoma" w:hAnsi="Tahoma" w:cs="Tahoma"/>
          <w:color w:val="000000"/>
          <w:kern w:val="0"/>
          <w:szCs w:val="21"/>
        </w:rPr>
        <w:t>  </w:t>
      </w:r>
      <w:r>
        <w:rPr>
          <w:rFonts w:hint="eastAsia" w:ascii="Tahoma" w:hAnsi="Tahoma" w:cs="Tahoma"/>
          <w:color w:val="000000"/>
          <w:kern w:val="0"/>
          <w:szCs w:val="21"/>
        </w:rPr>
        <w:t>为期一天紧张而充实的地理新课标培训学习，使我感触颇多，特别是聆听有关专家对地理新课标的解读和新教材的详细说明，使我对新地理课程改革的认识也逐渐加深，受益良多。以下几点是我对地理新课标的学习体会。</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一、地理新课标更切合初中学生心理和生活需要</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新课程内从学生社会需要、学生发展的角度去选取内容。更切合学生生活与社会发展的相关内容，开阔了学生的视野，把自己所学的知识灵活运用到现实社会，更利于提高学生的学习兴趣，使地理学习更利于自身的发展。</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二、地理新课标改变教师的教学方式</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新课标从侧重教学结果转向侧重教学过程，教师要遵循学生发展的需要和状况来设计课堂教学，以组织者的身份来参与学生的学习，改变以前的灌输教学方式，注重引导学生学习的方式教学，引导学生分析知识形成的过程等，也就是课堂以学生为主，将素质教育落实到课堂中去。在新课标的引领下，我感悟在课堂教学中应注意以下几点：</w:t>
      </w:r>
    </w:p>
    <w:p>
      <w:pPr>
        <w:widowControl/>
        <w:shd w:val="clear" w:color="auto" w:fill="FFFFFF"/>
        <w:spacing w:line="480" w:lineRule="auto"/>
        <w:ind w:firstLine="482"/>
        <w:jc w:val="left"/>
        <w:rPr>
          <w:rFonts w:ascii="Tahoma" w:hAnsi="Tahoma" w:cs="Tahoma"/>
          <w:color w:val="000000"/>
          <w:kern w:val="0"/>
          <w:szCs w:val="21"/>
        </w:rPr>
      </w:pPr>
      <w:r>
        <w:rPr>
          <w:rFonts w:ascii="Tahoma" w:hAnsi="Tahoma" w:cs="Tahoma"/>
          <w:color w:val="000000"/>
          <w:kern w:val="0"/>
          <w:szCs w:val="21"/>
        </w:rPr>
        <w:t>1</w:t>
      </w:r>
      <w:r>
        <w:rPr>
          <w:rFonts w:hint="eastAsia" w:ascii="Tahoma" w:hAnsi="Tahoma" w:cs="Tahoma"/>
          <w:color w:val="000000"/>
          <w:kern w:val="0"/>
          <w:szCs w:val="21"/>
        </w:rPr>
        <w:t>、创设感性导入</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根据学生的认知能力，在新课开始前充分利用多媒体资源展示感性材料，如：动画，视频等，激发学生的兴趣，这样可以把抽象的问题具体化，形象化，有助于学生的理解。</w:t>
      </w:r>
    </w:p>
    <w:p>
      <w:pPr>
        <w:widowControl/>
        <w:shd w:val="clear" w:color="auto" w:fill="FFFFFF"/>
        <w:spacing w:line="480" w:lineRule="auto"/>
        <w:ind w:firstLine="482"/>
        <w:jc w:val="left"/>
        <w:rPr>
          <w:rFonts w:ascii="Tahoma" w:hAnsi="Tahoma" w:cs="Tahoma"/>
          <w:color w:val="000000"/>
          <w:kern w:val="0"/>
          <w:szCs w:val="21"/>
        </w:rPr>
      </w:pPr>
      <w:r>
        <w:rPr>
          <w:rFonts w:ascii="Tahoma" w:hAnsi="Tahoma" w:cs="Tahoma"/>
          <w:color w:val="000000"/>
          <w:kern w:val="0"/>
          <w:szCs w:val="21"/>
        </w:rPr>
        <w:t>2</w:t>
      </w:r>
      <w:r>
        <w:rPr>
          <w:rFonts w:hint="eastAsia" w:ascii="Tahoma" w:hAnsi="Tahoma" w:cs="Tahoma"/>
          <w:color w:val="000000"/>
          <w:kern w:val="0"/>
          <w:szCs w:val="21"/>
        </w:rPr>
        <w:t>、将实际生活融入教学</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感性的导入能够激发学生的兴趣，但是随后的教学活动难免要涉及教材知识，为了避免学生出现抵触或逆反的心情，在教学中尽量将生活中遇到的问题融入课堂，利用地理知识解决，这样能调动学生的求知欲，课堂才能真的活跃，效率才会高，学生也不会感到累，也提高了学生的实践能力和生存能力，为学生终身发展奠定了良好的基础。</w:t>
      </w:r>
    </w:p>
    <w:p>
      <w:pPr>
        <w:widowControl/>
        <w:shd w:val="clear" w:color="auto" w:fill="FFFFFF"/>
        <w:spacing w:line="480" w:lineRule="auto"/>
        <w:ind w:firstLine="482"/>
        <w:jc w:val="left"/>
        <w:rPr>
          <w:rFonts w:ascii="Tahoma" w:hAnsi="Tahoma" w:cs="Tahoma"/>
          <w:color w:val="000000"/>
          <w:kern w:val="0"/>
          <w:szCs w:val="21"/>
        </w:rPr>
      </w:pPr>
      <w:r>
        <w:rPr>
          <w:rFonts w:ascii="Tahoma" w:hAnsi="Tahoma" w:cs="Tahoma"/>
          <w:color w:val="000000"/>
          <w:kern w:val="0"/>
          <w:szCs w:val="21"/>
        </w:rPr>
        <w:t>3</w:t>
      </w:r>
      <w:r>
        <w:rPr>
          <w:rFonts w:hint="eastAsia" w:ascii="Tahoma" w:hAnsi="Tahoma" w:cs="Tahoma"/>
          <w:color w:val="000000"/>
          <w:kern w:val="0"/>
          <w:szCs w:val="21"/>
        </w:rPr>
        <w:t>、将知识点进行升华，让学生做真正的思考者</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学生的学习方法，实际是在教师指导下探索、研究客观事物的方法。方法对，就学的好而快，方法不对就要走弯路。</w:t>
      </w:r>
      <w:r>
        <w:rPr>
          <w:rFonts w:hint="eastAsia" w:ascii="Tahoma" w:hAnsi="Tahoma" w:cs="Tahoma"/>
          <w:color w:val="000000"/>
          <w:kern w:val="0"/>
          <w:szCs w:val="21"/>
          <w:lang w:eastAsia="zh-CN"/>
        </w:rPr>
        <w:t>高二</w:t>
      </w:r>
      <w:bookmarkStart w:id="0" w:name="_GoBack"/>
      <w:bookmarkEnd w:id="0"/>
      <w:r>
        <w:rPr>
          <w:rFonts w:hint="eastAsia" w:ascii="Tahoma" w:hAnsi="Tahoma" w:cs="Tahoma"/>
          <w:color w:val="000000"/>
          <w:kern w:val="0"/>
          <w:szCs w:val="21"/>
        </w:rPr>
        <w:t>学生一接触地理首先要引导学生学会看地图、会分析地图这是学生必备的地理技能，在地理教学中，传授知识是前提，培养方法是关键，提高能力是目的。</w:t>
      </w:r>
    </w:p>
    <w:p>
      <w:pPr>
        <w:widowControl/>
        <w:shd w:val="clear" w:color="auto" w:fill="FFFFFF"/>
        <w:spacing w:line="480" w:lineRule="auto"/>
        <w:ind w:firstLine="482"/>
        <w:jc w:val="left"/>
        <w:rPr>
          <w:rFonts w:ascii="Tahoma" w:hAnsi="Tahoma" w:cs="Tahoma"/>
          <w:color w:val="000000"/>
          <w:kern w:val="0"/>
          <w:szCs w:val="21"/>
        </w:rPr>
      </w:pPr>
      <w:r>
        <w:rPr>
          <w:rFonts w:ascii="Tahoma" w:hAnsi="Tahoma" w:cs="Tahoma"/>
          <w:color w:val="000000"/>
          <w:kern w:val="0"/>
          <w:szCs w:val="21"/>
        </w:rPr>
        <w:t>4</w:t>
      </w:r>
      <w:r>
        <w:rPr>
          <w:rFonts w:hint="eastAsia" w:ascii="Tahoma" w:hAnsi="Tahoma" w:cs="Tahoma"/>
          <w:color w:val="000000"/>
          <w:kern w:val="0"/>
          <w:szCs w:val="21"/>
        </w:rPr>
        <w:t>、教师必须写好反思</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在平时的教学中会遇到各种各样的问题，这些都是珍贵的案例，写好教学反思能够积累经验，不断提升自身。</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三、地理新课标改变学生学习方式的转变</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地理新课程倡导建立具有</w:t>
      </w:r>
      <w:r>
        <w:rPr>
          <w:rFonts w:ascii="Tahoma" w:hAnsi="Tahoma" w:cs="Tahoma"/>
          <w:color w:val="000000"/>
          <w:kern w:val="0"/>
          <w:szCs w:val="21"/>
        </w:rPr>
        <w:t>“</w:t>
      </w:r>
      <w:r>
        <w:rPr>
          <w:rFonts w:hint="eastAsia" w:ascii="Tahoma" w:hAnsi="Tahoma" w:cs="Tahoma"/>
          <w:color w:val="000000"/>
          <w:kern w:val="0"/>
          <w:szCs w:val="21"/>
        </w:rPr>
        <w:t>主动参与、乐于探究、交流与合作</w:t>
      </w:r>
      <w:r>
        <w:rPr>
          <w:rFonts w:ascii="Tahoma" w:hAnsi="Tahoma" w:cs="Tahoma"/>
          <w:color w:val="000000"/>
          <w:kern w:val="0"/>
          <w:szCs w:val="21"/>
        </w:rPr>
        <w:t>”</w:t>
      </w:r>
      <w:r>
        <w:rPr>
          <w:rFonts w:hint="eastAsia" w:ascii="Tahoma" w:hAnsi="Tahoma" w:cs="Tahoma"/>
          <w:color w:val="000000"/>
          <w:kern w:val="0"/>
          <w:szCs w:val="21"/>
        </w:rPr>
        <w:t>特征的学习方式。要做到这点就要求教师在教学过程中要充分挖掘生活中的题材以及学生感兴趣的课题，激发学生的学习兴趣，充分调动学生参与教学的积极性、主动性，特别是引导学生进行自主学习、合作学习和探究学习，更能使学生学会学习，体现自我价值。</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总之，地理新课程对教师提出了更高的要求，我们只有做好充分的准备，努力更新观念认真去研读地理新课程标准，用心去教学，才能更好地让学生更多、更广泛、更容易地学习到对生活有用的和对终身发展有用的地理知识。</w:t>
      </w:r>
    </w:p>
    <w:p>
      <w:pPr>
        <w:widowControl/>
        <w:shd w:val="clear" w:color="auto" w:fill="FFFFFF"/>
        <w:spacing w:line="480" w:lineRule="auto"/>
        <w:ind w:firstLine="482"/>
        <w:jc w:val="left"/>
        <w:rPr>
          <w:rFonts w:ascii="Tahoma" w:hAnsi="Tahoma" w:cs="Tahoma"/>
          <w:color w:val="000000"/>
          <w:kern w:val="0"/>
          <w:szCs w:val="21"/>
        </w:rPr>
      </w:pPr>
      <w:r>
        <w:rPr>
          <w:rFonts w:hint="eastAsia" w:ascii="Tahoma" w:hAnsi="Tahoma" w:cs="Tahoma"/>
          <w:color w:val="000000"/>
          <w:kern w:val="0"/>
          <w:szCs w:val="21"/>
        </w:rPr>
        <w:t>通过这次培训我不仅学习了解了新课标的一些变化，更坚定了自己课改的信心。尽管改革之路不会畅通无阻，新课程改革是挑战，同时改革更意味着机遇，让我有机会尝试全新的教学模式，实践自己的教学理念。</w:t>
      </w:r>
    </w:p>
    <w:p>
      <w:pPr>
        <w:widowControl/>
        <w:shd w:val="clear" w:color="auto" w:fill="FFFFFF"/>
        <w:spacing w:line="480" w:lineRule="auto"/>
        <w:ind w:firstLine="482"/>
        <w:jc w:val="center"/>
        <w:rPr>
          <w:rFonts w:ascii="Tahoma" w:hAnsi="Tahoma" w:cs="Tahoma"/>
          <w:color w:val="000000"/>
          <w:kern w:val="0"/>
          <w:sz w:val="24"/>
          <w:szCs w:val="44"/>
        </w:rPr>
      </w:pPr>
    </w:p>
    <w:p>
      <w:pPr>
        <w:widowControl/>
        <w:shd w:val="clear" w:color="auto" w:fill="FFFFFF"/>
        <w:spacing w:line="480" w:lineRule="auto"/>
        <w:ind w:firstLine="482"/>
        <w:jc w:val="center"/>
        <w:rPr>
          <w:rFonts w:ascii="Tahoma" w:hAnsi="Tahoma" w:cs="Tahoma"/>
          <w:color w:val="000000"/>
          <w:kern w:val="0"/>
          <w:sz w:val="24"/>
          <w:szCs w:val="44"/>
        </w:rPr>
      </w:pPr>
    </w:p>
    <w:p>
      <w:pPr>
        <w:widowControl/>
        <w:shd w:val="clear" w:color="auto" w:fill="FFFFFF"/>
        <w:spacing w:line="480" w:lineRule="auto"/>
        <w:ind w:firstLine="482"/>
        <w:jc w:val="center"/>
        <w:rPr>
          <w:rFonts w:ascii="Tahoma" w:hAnsi="Tahoma" w:cs="Tahoma"/>
          <w:color w:val="000000"/>
          <w:kern w:val="0"/>
          <w:sz w:val="24"/>
          <w:szCs w:val="4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3F0"/>
    <w:rsid w:val="001153F0"/>
    <w:rsid w:val="0017624E"/>
    <w:rsid w:val="00293DA2"/>
    <w:rsid w:val="002F7ED1"/>
    <w:rsid w:val="0030361A"/>
    <w:rsid w:val="003748E6"/>
    <w:rsid w:val="003C473D"/>
    <w:rsid w:val="006F00D7"/>
    <w:rsid w:val="007D3BE4"/>
    <w:rsid w:val="0084508A"/>
    <w:rsid w:val="008E3AFE"/>
    <w:rsid w:val="009B0D69"/>
    <w:rsid w:val="00B475D3"/>
    <w:rsid w:val="00C32B1F"/>
    <w:rsid w:val="00D06BD8"/>
    <w:rsid w:val="00D07215"/>
    <w:rsid w:val="00DB71F6"/>
    <w:rsid w:val="00E41FCC"/>
    <w:rsid w:val="4CE351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Header Char"/>
    <w:basedOn w:val="6"/>
    <w:link w:val="3"/>
    <w:semiHidden/>
    <w:locked/>
    <w:uiPriority w:val="99"/>
    <w:rPr>
      <w:rFonts w:cs="Times New Roman"/>
      <w:sz w:val="18"/>
      <w:szCs w:val="18"/>
    </w:rPr>
  </w:style>
  <w:style w:type="character" w:customStyle="1" w:styleId="8">
    <w:name w:val="Footer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184</Words>
  <Characters>1054</Characters>
  <Lines>0</Lines>
  <Paragraphs>0</Paragraphs>
  <TotalTime>46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2012-12-02T04:12:00Z</dcterms:created>
  <dc:creator>xhq</dc:creator>
  <cp:lastModifiedBy>执念1367850546</cp:lastModifiedBy>
  <dcterms:modified xsi:type="dcterms:W3CDTF">2020-09-03T00:49:41Z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